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DA5" w:rsidRDefault="00CD5DA5" w:rsidP="00C525EA">
      <w:pPr>
        <w:pStyle w:val="a3"/>
        <w:jc w:val="center"/>
        <w:rPr>
          <w:rFonts w:ascii="Times New Roman" w:hAnsi="Times New Roman" w:cs="Times New Roman"/>
          <w:sz w:val="28"/>
        </w:rPr>
      </w:pPr>
      <w:r w:rsidRPr="00CD5DA5">
        <w:rPr>
          <w:rFonts w:ascii="Times New Roman" w:hAnsi="Times New Roman" w:cs="Times New Roman"/>
          <w:sz w:val="28"/>
        </w:rPr>
        <w:t xml:space="preserve">ИНТЕРПРЕТАЦИЯ ПРОЕКТИВНОЙ МЕТОДИКИ </w:t>
      </w:r>
      <w:r>
        <w:rPr>
          <w:rFonts w:ascii="Times New Roman" w:hAnsi="Times New Roman" w:cs="Times New Roman"/>
          <w:sz w:val="28"/>
        </w:rPr>
        <w:t>«</w:t>
      </w:r>
      <w:r w:rsidRPr="00CD5DA5">
        <w:rPr>
          <w:rFonts w:ascii="Times New Roman" w:hAnsi="Times New Roman" w:cs="Times New Roman"/>
          <w:sz w:val="28"/>
        </w:rPr>
        <w:t>НЕСУЩЕСТВУЮЩЕЕ ЖИВОТНОЕ</w:t>
      </w:r>
      <w:r>
        <w:rPr>
          <w:rFonts w:ascii="Times New Roman" w:hAnsi="Times New Roman" w:cs="Times New Roman"/>
          <w:sz w:val="28"/>
        </w:rPr>
        <w:t>»</w:t>
      </w:r>
    </w:p>
    <w:p w:rsidR="00CD5DA5" w:rsidRDefault="00CD5DA5" w:rsidP="00B37B1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37B15" w:rsidRPr="00B37B15" w:rsidRDefault="00B37B15" w:rsidP="00B37B15">
      <w:pPr>
        <w:pStyle w:val="a3"/>
        <w:jc w:val="both"/>
        <w:rPr>
          <w:rFonts w:ascii="Times New Roman" w:hAnsi="Times New Roman" w:cs="Times New Roman"/>
          <w:sz w:val="28"/>
        </w:rPr>
      </w:pPr>
      <w:r w:rsidRPr="00B37B15">
        <w:rPr>
          <w:rFonts w:ascii="Times New Roman" w:hAnsi="Times New Roman" w:cs="Times New Roman"/>
          <w:sz w:val="28"/>
        </w:rPr>
        <w:t>Тип животного</w:t>
      </w:r>
    </w:p>
    <w:p w:rsidR="00B37B15" w:rsidRPr="00B37B15" w:rsidRDefault="00B37B15" w:rsidP="00B37B15">
      <w:pPr>
        <w:pStyle w:val="a3"/>
        <w:jc w:val="both"/>
        <w:rPr>
          <w:rFonts w:ascii="Times New Roman" w:hAnsi="Times New Roman" w:cs="Times New Roman"/>
          <w:sz w:val="28"/>
        </w:rPr>
      </w:pPr>
      <w:r w:rsidRPr="00B37B15">
        <w:rPr>
          <w:rFonts w:ascii="Times New Roman" w:hAnsi="Times New Roman" w:cs="Times New Roman"/>
          <w:sz w:val="28"/>
        </w:rPr>
        <w:t>Реально существующее – интеллектуальное или эмоциональное нарушение; острая тревога; иногда психическое заболевание (с семилетнего возраста). Это говорит об отсутствии фантазии, творческого начала или полного нежелания рисовать, участвовать в тестировании.</w:t>
      </w:r>
    </w:p>
    <w:p w:rsidR="00B37B15" w:rsidRPr="00B37B15" w:rsidRDefault="00B37B15" w:rsidP="00B37B15">
      <w:pPr>
        <w:pStyle w:val="a3"/>
        <w:jc w:val="both"/>
        <w:rPr>
          <w:rFonts w:ascii="Times New Roman" w:hAnsi="Times New Roman" w:cs="Times New Roman"/>
          <w:sz w:val="28"/>
        </w:rPr>
      </w:pPr>
      <w:r w:rsidRPr="00B37B15">
        <w:rPr>
          <w:rFonts w:ascii="Times New Roman" w:hAnsi="Times New Roman" w:cs="Times New Roman"/>
          <w:sz w:val="28"/>
        </w:rPr>
        <w:t>Человекоподобное</w:t>
      </w:r>
      <w:r w:rsidR="0077244D">
        <w:rPr>
          <w:rFonts w:ascii="Times New Roman" w:hAnsi="Times New Roman" w:cs="Times New Roman"/>
          <w:sz w:val="28"/>
        </w:rPr>
        <w:t xml:space="preserve"> сущ</w:t>
      </w:r>
      <w:r w:rsidR="00612A63">
        <w:rPr>
          <w:rFonts w:ascii="Times New Roman" w:hAnsi="Times New Roman" w:cs="Times New Roman"/>
          <w:sz w:val="28"/>
        </w:rPr>
        <w:t>ество</w:t>
      </w:r>
      <w:r w:rsidRPr="00B37B15">
        <w:rPr>
          <w:rFonts w:ascii="Times New Roman" w:hAnsi="Times New Roman" w:cs="Times New Roman"/>
          <w:sz w:val="28"/>
        </w:rPr>
        <w:t xml:space="preserve"> – неудовлетворенность потребности в</w:t>
      </w:r>
      <w:r w:rsidR="0077244D">
        <w:rPr>
          <w:rFonts w:ascii="Times New Roman" w:hAnsi="Times New Roman" w:cs="Times New Roman"/>
          <w:sz w:val="28"/>
        </w:rPr>
        <w:t xml:space="preserve"> </w:t>
      </w:r>
      <w:r w:rsidRPr="00B37B15">
        <w:rPr>
          <w:rFonts w:ascii="Times New Roman" w:hAnsi="Times New Roman" w:cs="Times New Roman"/>
          <w:sz w:val="28"/>
        </w:rPr>
        <w:t>общении; типично</w:t>
      </w:r>
      <w:r w:rsidR="00A92768">
        <w:rPr>
          <w:rFonts w:ascii="Times New Roman" w:hAnsi="Times New Roman" w:cs="Times New Roman"/>
          <w:sz w:val="28"/>
        </w:rPr>
        <w:t>е</w:t>
      </w:r>
      <w:r w:rsidRPr="00B37B15">
        <w:rPr>
          <w:rFonts w:ascii="Times New Roman" w:hAnsi="Times New Roman" w:cs="Times New Roman"/>
          <w:sz w:val="28"/>
        </w:rPr>
        <w:t xml:space="preserve"> для подросткового возраста.</w:t>
      </w:r>
    </w:p>
    <w:p w:rsidR="00B37B15" w:rsidRPr="00B37B15" w:rsidRDefault="00B37B15" w:rsidP="00B37B15">
      <w:pPr>
        <w:pStyle w:val="a3"/>
        <w:jc w:val="both"/>
        <w:rPr>
          <w:rFonts w:ascii="Times New Roman" w:hAnsi="Times New Roman" w:cs="Times New Roman"/>
          <w:sz w:val="28"/>
        </w:rPr>
      </w:pPr>
      <w:r w:rsidRPr="00B37B15">
        <w:rPr>
          <w:rFonts w:ascii="Times New Roman" w:hAnsi="Times New Roman" w:cs="Times New Roman"/>
          <w:sz w:val="28"/>
        </w:rPr>
        <w:t>Существ</w:t>
      </w:r>
      <w:r w:rsidR="00432901">
        <w:rPr>
          <w:rFonts w:ascii="Times New Roman" w:hAnsi="Times New Roman" w:cs="Times New Roman"/>
          <w:sz w:val="28"/>
        </w:rPr>
        <w:t>овавшее</w:t>
      </w:r>
      <w:r w:rsidRPr="00B37B15">
        <w:rPr>
          <w:rFonts w:ascii="Times New Roman" w:hAnsi="Times New Roman" w:cs="Times New Roman"/>
          <w:sz w:val="28"/>
        </w:rPr>
        <w:t xml:space="preserve"> ранее (например, динозавр) или существующая в культуре (например, дракон) – бедность воображения; низкий общекультурный уровень; иногда педагогическая запущенность (с семилетнего возраста).</w:t>
      </w:r>
    </w:p>
    <w:p w:rsidR="00B37B15" w:rsidRPr="00B37B15" w:rsidRDefault="00B37B15" w:rsidP="00B37B15">
      <w:pPr>
        <w:pStyle w:val="a3"/>
        <w:jc w:val="both"/>
        <w:rPr>
          <w:rFonts w:ascii="Times New Roman" w:hAnsi="Times New Roman" w:cs="Times New Roman"/>
          <w:sz w:val="28"/>
        </w:rPr>
      </w:pPr>
      <w:r w:rsidRPr="00B37B15">
        <w:rPr>
          <w:rFonts w:ascii="Times New Roman" w:hAnsi="Times New Roman" w:cs="Times New Roman"/>
          <w:sz w:val="28"/>
        </w:rPr>
        <w:t>Сконструирован</w:t>
      </w:r>
      <w:r w:rsidR="0036655B">
        <w:rPr>
          <w:rFonts w:ascii="Times New Roman" w:hAnsi="Times New Roman" w:cs="Times New Roman"/>
          <w:sz w:val="28"/>
        </w:rPr>
        <w:t>ное</w:t>
      </w:r>
      <w:r w:rsidRPr="00B37B15">
        <w:rPr>
          <w:rFonts w:ascii="Times New Roman" w:hAnsi="Times New Roman" w:cs="Times New Roman"/>
          <w:sz w:val="28"/>
        </w:rPr>
        <w:t xml:space="preserve"> из частей различных животных, котор</w:t>
      </w:r>
      <w:r w:rsidR="0036655B">
        <w:rPr>
          <w:rFonts w:ascii="Times New Roman" w:hAnsi="Times New Roman" w:cs="Times New Roman"/>
          <w:sz w:val="28"/>
        </w:rPr>
        <w:t>ое</w:t>
      </w:r>
      <w:r w:rsidRPr="00B37B15">
        <w:rPr>
          <w:rFonts w:ascii="Times New Roman" w:hAnsi="Times New Roman" w:cs="Times New Roman"/>
          <w:sz w:val="28"/>
        </w:rPr>
        <w:t xml:space="preserve"> соответствует стандартной схеме животного – рационалистический, нетворческий подход к задаче.</w:t>
      </w:r>
    </w:p>
    <w:p w:rsidR="00B37B15" w:rsidRPr="00B37B15" w:rsidRDefault="00B37B15" w:rsidP="00B37B15">
      <w:pPr>
        <w:pStyle w:val="a3"/>
        <w:jc w:val="both"/>
        <w:rPr>
          <w:rFonts w:ascii="Times New Roman" w:hAnsi="Times New Roman" w:cs="Times New Roman"/>
          <w:sz w:val="28"/>
        </w:rPr>
      </w:pPr>
      <w:r w:rsidRPr="00B37B15">
        <w:rPr>
          <w:rFonts w:ascii="Times New Roman" w:hAnsi="Times New Roman" w:cs="Times New Roman"/>
          <w:sz w:val="28"/>
        </w:rPr>
        <w:t>Целостное, построенное по стандартной схеме с головой, туловищем, конечностями – художественный, но в целом стандартный подход к задаче.</w:t>
      </w:r>
    </w:p>
    <w:p w:rsidR="00B37B15" w:rsidRPr="00B37B15" w:rsidRDefault="00B37B15" w:rsidP="00B37B15">
      <w:pPr>
        <w:pStyle w:val="a3"/>
        <w:jc w:val="both"/>
        <w:rPr>
          <w:rFonts w:ascii="Times New Roman" w:hAnsi="Times New Roman" w:cs="Times New Roman"/>
          <w:sz w:val="28"/>
        </w:rPr>
      </w:pPr>
      <w:r w:rsidRPr="00B37B15">
        <w:rPr>
          <w:rFonts w:ascii="Times New Roman" w:hAnsi="Times New Roman" w:cs="Times New Roman"/>
          <w:sz w:val="28"/>
        </w:rPr>
        <w:t>Построен</w:t>
      </w:r>
      <w:r w:rsidR="00A5734E">
        <w:rPr>
          <w:rFonts w:ascii="Times New Roman" w:hAnsi="Times New Roman" w:cs="Times New Roman"/>
          <w:sz w:val="28"/>
        </w:rPr>
        <w:t>но</w:t>
      </w:r>
      <w:r w:rsidR="002E573F">
        <w:rPr>
          <w:rFonts w:ascii="Times New Roman" w:hAnsi="Times New Roman" w:cs="Times New Roman"/>
          <w:sz w:val="28"/>
        </w:rPr>
        <w:t>е</w:t>
      </w:r>
      <w:r w:rsidRPr="00B37B15">
        <w:rPr>
          <w:rFonts w:ascii="Times New Roman" w:hAnsi="Times New Roman" w:cs="Times New Roman"/>
          <w:sz w:val="28"/>
        </w:rPr>
        <w:t xml:space="preserve"> по оригинальной схеме, не напоминающее обычных животных – творческий подход к задаче; низкая </w:t>
      </w:r>
      <w:proofErr w:type="spellStart"/>
      <w:r w:rsidRPr="00B37B15">
        <w:rPr>
          <w:rFonts w:ascii="Times New Roman" w:hAnsi="Times New Roman" w:cs="Times New Roman"/>
          <w:sz w:val="28"/>
        </w:rPr>
        <w:t>конформность</w:t>
      </w:r>
      <w:proofErr w:type="spellEnd"/>
      <w:r w:rsidRPr="00B37B15">
        <w:rPr>
          <w:rFonts w:ascii="Times New Roman" w:hAnsi="Times New Roman" w:cs="Times New Roman"/>
          <w:sz w:val="28"/>
        </w:rPr>
        <w:t>.</w:t>
      </w:r>
    </w:p>
    <w:p w:rsidR="00B37B15" w:rsidRPr="00B37B15" w:rsidRDefault="002E573F" w:rsidP="00B37B1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B37B15" w:rsidRPr="00B37B15">
        <w:rPr>
          <w:rFonts w:ascii="Times New Roman" w:hAnsi="Times New Roman" w:cs="Times New Roman"/>
          <w:sz w:val="28"/>
        </w:rPr>
        <w:t>риг</w:t>
      </w:r>
      <w:r>
        <w:rPr>
          <w:rFonts w:ascii="Times New Roman" w:hAnsi="Times New Roman" w:cs="Times New Roman"/>
          <w:sz w:val="28"/>
        </w:rPr>
        <w:t>и</w:t>
      </w:r>
      <w:r w:rsidR="00B37B15" w:rsidRPr="00B37B15">
        <w:rPr>
          <w:rFonts w:ascii="Times New Roman" w:hAnsi="Times New Roman" w:cs="Times New Roman"/>
          <w:sz w:val="28"/>
        </w:rPr>
        <w:t>нальн</w:t>
      </w:r>
      <w:r>
        <w:rPr>
          <w:rFonts w:ascii="Times New Roman" w:hAnsi="Times New Roman" w:cs="Times New Roman"/>
          <w:sz w:val="28"/>
        </w:rPr>
        <w:t>ое</w:t>
      </w:r>
      <w:r w:rsidR="00B37B15" w:rsidRPr="00B37B15">
        <w:rPr>
          <w:rFonts w:ascii="Times New Roman" w:hAnsi="Times New Roman" w:cs="Times New Roman"/>
          <w:sz w:val="28"/>
        </w:rPr>
        <w:t>, затейлив</w:t>
      </w:r>
      <w:r>
        <w:rPr>
          <w:rFonts w:ascii="Times New Roman" w:hAnsi="Times New Roman" w:cs="Times New Roman"/>
          <w:sz w:val="28"/>
        </w:rPr>
        <w:t>ое</w:t>
      </w:r>
      <w:r w:rsidR="00B37B15" w:rsidRPr="00B37B15">
        <w:rPr>
          <w:rFonts w:ascii="Times New Roman" w:hAnsi="Times New Roman" w:cs="Times New Roman"/>
          <w:sz w:val="28"/>
        </w:rPr>
        <w:t xml:space="preserve"> – </w:t>
      </w:r>
      <w:proofErr w:type="spellStart"/>
      <w:r w:rsidR="00B37B15" w:rsidRPr="00B37B15">
        <w:rPr>
          <w:rFonts w:ascii="Times New Roman" w:hAnsi="Times New Roman" w:cs="Times New Roman"/>
          <w:sz w:val="28"/>
        </w:rPr>
        <w:t>демонстративность</w:t>
      </w:r>
      <w:proofErr w:type="spellEnd"/>
      <w:r w:rsidR="00B37B15" w:rsidRPr="00B37B15">
        <w:rPr>
          <w:rFonts w:ascii="Times New Roman" w:hAnsi="Times New Roman" w:cs="Times New Roman"/>
          <w:sz w:val="28"/>
        </w:rPr>
        <w:t>.</w:t>
      </w:r>
    </w:p>
    <w:p w:rsidR="00B37B15" w:rsidRPr="00B37B15" w:rsidRDefault="00B37B15" w:rsidP="00B37B1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37B15" w:rsidRPr="00B37B15" w:rsidRDefault="005D0007" w:rsidP="00B37B1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B37B15" w:rsidRPr="00B37B15">
        <w:rPr>
          <w:rFonts w:ascii="Times New Roman" w:hAnsi="Times New Roman" w:cs="Times New Roman"/>
          <w:sz w:val="28"/>
        </w:rPr>
        <w:t>еханическое</w:t>
      </w:r>
    </w:p>
    <w:p w:rsidR="00B37B15" w:rsidRPr="00B37B15" w:rsidRDefault="00B37B15" w:rsidP="00B37B15">
      <w:pPr>
        <w:pStyle w:val="a3"/>
        <w:jc w:val="both"/>
        <w:rPr>
          <w:rFonts w:ascii="Times New Roman" w:hAnsi="Times New Roman" w:cs="Times New Roman"/>
          <w:sz w:val="28"/>
        </w:rPr>
      </w:pPr>
      <w:r w:rsidRPr="00B37B15">
        <w:rPr>
          <w:rFonts w:ascii="Times New Roman" w:hAnsi="Times New Roman" w:cs="Times New Roman"/>
          <w:sz w:val="28"/>
        </w:rPr>
        <w:t>Наличие механических деталей, вмонтированных в животное чаще всего скажет о проблемах с психикой. Психологу нужно обратить внимание на случаи вмонтирования механических частей в тело “животного” – постановка животного на постамент, тракторные или танковые гусеницы, треножник; прикрепление к голове пропеллера, винта; вмонтировани</w:t>
      </w:r>
      <w:r w:rsidR="005D0007">
        <w:rPr>
          <w:rFonts w:ascii="Times New Roman" w:hAnsi="Times New Roman" w:cs="Times New Roman"/>
          <w:sz w:val="28"/>
        </w:rPr>
        <w:t>е</w:t>
      </w:r>
      <w:r w:rsidRPr="00B37B15">
        <w:rPr>
          <w:rFonts w:ascii="Times New Roman" w:hAnsi="Times New Roman" w:cs="Times New Roman"/>
          <w:sz w:val="28"/>
        </w:rPr>
        <w:t xml:space="preserve"> в глаз электролампы, в тело и конечности животного – рукоятки, клавиши и антенны. Это обычно отмечается у людей, подверженных оригинальны</w:t>
      </w:r>
      <w:r w:rsidR="005D0007">
        <w:rPr>
          <w:rFonts w:ascii="Times New Roman" w:hAnsi="Times New Roman" w:cs="Times New Roman"/>
          <w:sz w:val="28"/>
        </w:rPr>
        <w:t>м</w:t>
      </w:r>
      <w:r w:rsidRPr="00B37B15">
        <w:rPr>
          <w:rFonts w:ascii="Times New Roman" w:hAnsi="Times New Roman" w:cs="Times New Roman"/>
          <w:sz w:val="28"/>
        </w:rPr>
        <w:t xml:space="preserve"> суждени</w:t>
      </w:r>
      <w:r w:rsidR="005D0007">
        <w:rPr>
          <w:rFonts w:ascii="Times New Roman" w:hAnsi="Times New Roman" w:cs="Times New Roman"/>
          <w:sz w:val="28"/>
        </w:rPr>
        <w:t>ям</w:t>
      </w:r>
      <w:r w:rsidRPr="00B37B15">
        <w:rPr>
          <w:rFonts w:ascii="Times New Roman" w:hAnsi="Times New Roman" w:cs="Times New Roman"/>
          <w:sz w:val="28"/>
        </w:rPr>
        <w:t>, инакомысли</w:t>
      </w:r>
      <w:r w:rsidR="005D0007">
        <w:rPr>
          <w:rFonts w:ascii="Times New Roman" w:hAnsi="Times New Roman" w:cs="Times New Roman"/>
          <w:sz w:val="28"/>
        </w:rPr>
        <w:t>ю</w:t>
      </w:r>
      <w:r w:rsidRPr="00B37B15">
        <w:rPr>
          <w:rFonts w:ascii="Times New Roman" w:hAnsi="Times New Roman" w:cs="Times New Roman"/>
          <w:sz w:val="28"/>
        </w:rPr>
        <w:t>, что имеют шизоидные тенденции.</w:t>
      </w:r>
    </w:p>
    <w:p w:rsidR="00B37B15" w:rsidRPr="00B37B15" w:rsidRDefault="00B37B15" w:rsidP="00B37B15">
      <w:pPr>
        <w:pStyle w:val="a3"/>
        <w:jc w:val="both"/>
        <w:rPr>
          <w:rFonts w:ascii="Times New Roman" w:hAnsi="Times New Roman" w:cs="Times New Roman"/>
          <w:sz w:val="28"/>
        </w:rPr>
      </w:pPr>
      <w:r w:rsidRPr="00B37B15">
        <w:rPr>
          <w:rFonts w:ascii="Times New Roman" w:hAnsi="Times New Roman" w:cs="Times New Roman"/>
          <w:sz w:val="28"/>
        </w:rPr>
        <w:t xml:space="preserve">С конечностями, направленными вовне – </w:t>
      </w:r>
      <w:proofErr w:type="spellStart"/>
      <w:r w:rsidRPr="00B37B15">
        <w:rPr>
          <w:rFonts w:ascii="Times New Roman" w:hAnsi="Times New Roman" w:cs="Times New Roman"/>
          <w:sz w:val="28"/>
        </w:rPr>
        <w:t>экстравертность</w:t>
      </w:r>
      <w:proofErr w:type="spellEnd"/>
      <w:r w:rsidRPr="00B37B15">
        <w:rPr>
          <w:rFonts w:ascii="Times New Roman" w:hAnsi="Times New Roman" w:cs="Times New Roman"/>
          <w:sz w:val="28"/>
        </w:rPr>
        <w:t>.</w:t>
      </w:r>
    </w:p>
    <w:p w:rsidR="00B37B15" w:rsidRPr="00B37B15" w:rsidRDefault="00B37B15" w:rsidP="00B37B15">
      <w:pPr>
        <w:pStyle w:val="a3"/>
        <w:jc w:val="both"/>
        <w:rPr>
          <w:rFonts w:ascii="Times New Roman" w:hAnsi="Times New Roman" w:cs="Times New Roman"/>
          <w:sz w:val="28"/>
        </w:rPr>
      </w:pPr>
      <w:r w:rsidRPr="00B37B15">
        <w:rPr>
          <w:rFonts w:ascii="Times New Roman" w:hAnsi="Times New Roman" w:cs="Times New Roman"/>
          <w:sz w:val="28"/>
        </w:rPr>
        <w:t xml:space="preserve">Замкнутое, без конечностей или с конечностями, направленными к телу – </w:t>
      </w:r>
      <w:proofErr w:type="spellStart"/>
      <w:r w:rsidRPr="00B37B15">
        <w:rPr>
          <w:rFonts w:ascii="Times New Roman" w:hAnsi="Times New Roman" w:cs="Times New Roman"/>
          <w:sz w:val="28"/>
        </w:rPr>
        <w:t>интровертированность</w:t>
      </w:r>
      <w:proofErr w:type="spellEnd"/>
      <w:r w:rsidRPr="00B37B15">
        <w:rPr>
          <w:rFonts w:ascii="Times New Roman" w:hAnsi="Times New Roman" w:cs="Times New Roman"/>
          <w:sz w:val="28"/>
        </w:rPr>
        <w:t>.</w:t>
      </w:r>
    </w:p>
    <w:p w:rsidR="00B37B15" w:rsidRPr="00B37B15" w:rsidRDefault="00B37B15" w:rsidP="00B37B15">
      <w:pPr>
        <w:pStyle w:val="a3"/>
        <w:jc w:val="both"/>
        <w:rPr>
          <w:rFonts w:ascii="Times New Roman" w:hAnsi="Times New Roman" w:cs="Times New Roman"/>
          <w:sz w:val="28"/>
        </w:rPr>
      </w:pPr>
      <w:r w:rsidRPr="00B37B15">
        <w:rPr>
          <w:rFonts w:ascii="Times New Roman" w:hAnsi="Times New Roman" w:cs="Times New Roman"/>
          <w:sz w:val="28"/>
        </w:rPr>
        <w:t>Фигура круга (особенно – ничем не заполненного) символизирует и выражает тенденцию к скрытности, замкнутост</w:t>
      </w:r>
      <w:r w:rsidR="006F28EB">
        <w:rPr>
          <w:rFonts w:ascii="Times New Roman" w:hAnsi="Times New Roman" w:cs="Times New Roman"/>
          <w:sz w:val="28"/>
        </w:rPr>
        <w:t>и</w:t>
      </w:r>
      <w:r w:rsidRPr="00B37B15">
        <w:rPr>
          <w:rFonts w:ascii="Times New Roman" w:hAnsi="Times New Roman" w:cs="Times New Roman"/>
          <w:sz w:val="28"/>
        </w:rPr>
        <w:t>, закрытость своего внутреннего мира, нежелание давать сведения о себе окружающим, наконец, нежелание подвергаться тестированию. Такие рисунки обычно дают очень ограниченное количество данных для анализа.</w:t>
      </w:r>
    </w:p>
    <w:p w:rsidR="00B37B15" w:rsidRPr="00B37B15" w:rsidRDefault="00B37B15" w:rsidP="00B37B15">
      <w:pPr>
        <w:pStyle w:val="a3"/>
        <w:jc w:val="both"/>
        <w:rPr>
          <w:rFonts w:ascii="Times New Roman" w:hAnsi="Times New Roman" w:cs="Times New Roman"/>
          <w:sz w:val="28"/>
        </w:rPr>
      </w:pPr>
      <w:r w:rsidRPr="00B37B15">
        <w:rPr>
          <w:rFonts w:ascii="Times New Roman" w:hAnsi="Times New Roman" w:cs="Times New Roman"/>
          <w:sz w:val="28"/>
        </w:rPr>
        <w:t>Можно условно разделить животных на: угрожающие (волк, лев...), уклоняющихся (заяц...) и нейтральных (муравей, улитка...). Выбор типа животного говорит об отношении к собственной личности, к своему «Я». Человек выбирает тот тип животного, с котор</w:t>
      </w:r>
      <w:r w:rsidR="006F28EB">
        <w:rPr>
          <w:rFonts w:ascii="Times New Roman" w:hAnsi="Times New Roman" w:cs="Times New Roman"/>
          <w:sz w:val="28"/>
        </w:rPr>
        <w:t>ым</w:t>
      </w:r>
      <w:r w:rsidRPr="00B37B15">
        <w:rPr>
          <w:rFonts w:ascii="Times New Roman" w:hAnsi="Times New Roman" w:cs="Times New Roman"/>
          <w:sz w:val="28"/>
        </w:rPr>
        <w:t xml:space="preserve"> себя идентифицирует. С другой стороны, так как животное – это символ самого себя, то и распределение животных на хищников и безобидных, дает представление об </w:t>
      </w:r>
      <w:r w:rsidRPr="00B37B15">
        <w:rPr>
          <w:rFonts w:ascii="Times New Roman" w:hAnsi="Times New Roman" w:cs="Times New Roman"/>
          <w:sz w:val="28"/>
        </w:rPr>
        <w:lastRenderedPageBreak/>
        <w:t>отношении человека к миру – завоеватель и сильный зверь или слабая робкая жертва.</w:t>
      </w:r>
    </w:p>
    <w:p w:rsidR="00B37B15" w:rsidRPr="00B37B15" w:rsidRDefault="00B37B15" w:rsidP="00B37B1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37B15" w:rsidRPr="00B37B15" w:rsidRDefault="00B37B15" w:rsidP="00B37B15">
      <w:pPr>
        <w:pStyle w:val="a3"/>
        <w:jc w:val="both"/>
        <w:rPr>
          <w:rFonts w:ascii="Times New Roman" w:hAnsi="Times New Roman" w:cs="Times New Roman"/>
          <w:sz w:val="28"/>
        </w:rPr>
      </w:pPr>
      <w:r w:rsidRPr="00B37B15">
        <w:rPr>
          <w:rFonts w:ascii="Times New Roman" w:hAnsi="Times New Roman" w:cs="Times New Roman"/>
          <w:sz w:val="28"/>
        </w:rPr>
        <w:t>Положение рисунка</w:t>
      </w:r>
    </w:p>
    <w:p w:rsidR="00B37B15" w:rsidRPr="00B37B15" w:rsidRDefault="00B37B15" w:rsidP="00B37B15">
      <w:pPr>
        <w:pStyle w:val="a3"/>
        <w:jc w:val="both"/>
        <w:rPr>
          <w:rFonts w:ascii="Times New Roman" w:hAnsi="Times New Roman" w:cs="Times New Roman"/>
          <w:sz w:val="28"/>
        </w:rPr>
      </w:pPr>
      <w:r w:rsidRPr="00B37B15">
        <w:rPr>
          <w:rFonts w:ascii="Times New Roman" w:hAnsi="Times New Roman" w:cs="Times New Roman"/>
          <w:sz w:val="28"/>
        </w:rPr>
        <w:t>В норме рисунок должен быть расположен по средней линии вертикально поставленного листа.</w:t>
      </w:r>
    </w:p>
    <w:p w:rsidR="00B37B15" w:rsidRPr="00B37B15" w:rsidRDefault="00B37B15" w:rsidP="00B37B15">
      <w:pPr>
        <w:pStyle w:val="a3"/>
        <w:jc w:val="both"/>
        <w:rPr>
          <w:rFonts w:ascii="Times New Roman" w:hAnsi="Times New Roman" w:cs="Times New Roman"/>
          <w:sz w:val="28"/>
        </w:rPr>
      </w:pPr>
      <w:r w:rsidRPr="00B37B15">
        <w:rPr>
          <w:rFonts w:ascii="Times New Roman" w:hAnsi="Times New Roman" w:cs="Times New Roman"/>
          <w:sz w:val="28"/>
        </w:rPr>
        <w:t>Расположение рисунка ближе к верхнему краю листа (чем ближе, тем более выражено) трактуется как завышенная самооценка, как недовольство своим положением в социуме, чувство недостаточности признания со стороны окружающих, тенденция к самоутверждению.</w:t>
      </w:r>
    </w:p>
    <w:p w:rsidR="00B37B15" w:rsidRPr="00B37B15" w:rsidRDefault="00B37B15" w:rsidP="00B37B15">
      <w:pPr>
        <w:pStyle w:val="a3"/>
        <w:jc w:val="both"/>
        <w:rPr>
          <w:rFonts w:ascii="Times New Roman" w:hAnsi="Times New Roman" w:cs="Times New Roman"/>
          <w:sz w:val="28"/>
        </w:rPr>
      </w:pPr>
      <w:r w:rsidRPr="00B37B15">
        <w:rPr>
          <w:rFonts w:ascii="Times New Roman" w:hAnsi="Times New Roman" w:cs="Times New Roman"/>
          <w:sz w:val="28"/>
        </w:rPr>
        <w:t>Если рисунок расположен в нижней части, то обратная тенденция: неуверенность в себе, низкая самооценка, подавленность, нерешительность, незаинтересованность в своем положении в социуме, в признании, отсутствие тенденции к самоутверждению.</w:t>
      </w:r>
    </w:p>
    <w:p w:rsidR="00B37B15" w:rsidRPr="00B37B15" w:rsidRDefault="00B37B15" w:rsidP="00B37B1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37B15" w:rsidRPr="00B37B15" w:rsidRDefault="00B37B15" w:rsidP="00B37B15">
      <w:pPr>
        <w:pStyle w:val="a3"/>
        <w:jc w:val="both"/>
        <w:rPr>
          <w:rFonts w:ascii="Times New Roman" w:hAnsi="Times New Roman" w:cs="Times New Roman"/>
          <w:sz w:val="28"/>
        </w:rPr>
      </w:pPr>
      <w:r w:rsidRPr="00B37B15">
        <w:rPr>
          <w:rFonts w:ascii="Times New Roman" w:hAnsi="Times New Roman" w:cs="Times New Roman"/>
          <w:sz w:val="28"/>
        </w:rPr>
        <w:t>Центр фигуры (обычно голова)</w:t>
      </w:r>
    </w:p>
    <w:p w:rsidR="00B37B15" w:rsidRPr="00B37B15" w:rsidRDefault="00B37B15" w:rsidP="00B37B15">
      <w:pPr>
        <w:pStyle w:val="a3"/>
        <w:jc w:val="both"/>
        <w:rPr>
          <w:rFonts w:ascii="Times New Roman" w:hAnsi="Times New Roman" w:cs="Times New Roman"/>
          <w:sz w:val="28"/>
        </w:rPr>
      </w:pPr>
      <w:r w:rsidRPr="00B37B15">
        <w:rPr>
          <w:rFonts w:ascii="Times New Roman" w:hAnsi="Times New Roman" w:cs="Times New Roman"/>
          <w:sz w:val="28"/>
        </w:rPr>
        <w:t>Если голова смотрит вправо – человек ориентируется больше на практическую деятельность, реализацию планов. Е</w:t>
      </w:r>
      <w:r w:rsidR="004447A3">
        <w:rPr>
          <w:rFonts w:ascii="Times New Roman" w:hAnsi="Times New Roman" w:cs="Times New Roman"/>
          <w:sz w:val="28"/>
        </w:rPr>
        <w:t>му</w:t>
      </w:r>
      <w:r w:rsidRPr="00B37B15">
        <w:rPr>
          <w:rFonts w:ascii="Times New Roman" w:hAnsi="Times New Roman" w:cs="Times New Roman"/>
          <w:sz w:val="28"/>
        </w:rPr>
        <w:t xml:space="preserve"> не свойственны голословные заявления.</w:t>
      </w:r>
    </w:p>
    <w:p w:rsidR="00B37B15" w:rsidRPr="00B37B15" w:rsidRDefault="00B37B15" w:rsidP="00B37B15">
      <w:pPr>
        <w:pStyle w:val="a3"/>
        <w:jc w:val="both"/>
        <w:rPr>
          <w:rFonts w:ascii="Times New Roman" w:hAnsi="Times New Roman" w:cs="Times New Roman"/>
          <w:sz w:val="28"/>
        </w:rPr>
      </w:pPr>
      <w:r w:rsidRPr="00B37B15">
        <w:rPr>
          <w:rFonts w:ascii="Times New Roman" w:hAnsi="Times New Roman" w:cs="Times New Roman"/>
          <w:sz w:val="28"/>
        </w:rPr>
        <w:t>Голова смотрит влево – исследуемый больше рассуждает, обдумывает, чем делает. Лишь небольшая часть планов реализуется. Имеют место частые нерешительность, страх деятельности, многочасовые переживания по поводу правильности решения.</w:t>
      </w:r>
    </w:p>
    <w:p w:rsidR="00B37B15" w:rsidRPr="00B37B15" w:rsidRDefault="00B37B15" w:rsidP="00B37B15">
      <w:pPr>
        <w:pStyle w:val="a3"/>
        <w:jc w:val="both"/>
        <w:rPr>
          <w:rFonts w:ascii="Times New Roman" w:hAnsi="Times New Roman" w:cs="Times New Roman"/>
          <w:sz w:val="28"/>
        </w:rPr>
      </w:pPr>
      <w:r w:rsidRPr="00B37B15">
        <w:rPr>
          <w:rFonts w:ascii="Times New Roman" w:hAnsi="Times New Roman" w:cs="Times New Roman"/>
          <w:sz w:val="28"/>
        </w:rPr>
        <w:t>Голова смотрит прямо – присущ эгоцентризм.</w:t>
      </w:r>
    </w:p>
    <w:p w:rsidR="00B37B15" w:rsidRPr="00B37B15" w:rsidRDefault="00B37B15" w:rsidP="00B37B15">
      <w:pPr>
        <w:pStyle w:val="a3"/>
        <w:jc w:val="both"/>
        <w:rPr>
          <w:rFonts w:ascii="Times New Roman" w:hAnsi="Times New Roman" w:cs="Times New Roman"/>
          <w:sz w:val="28"/>
        </w:rPr>
      </w:pPr>
      <w:r w:rsidRPr="00B37B15">
        <w:rPr>
          <w:rFonts w:ascii="Times New Roman" w:hAnsi="Times New Roman" w:cs="Times New Roman"/>
          <w:sz w:val="28"/>
        </w:rPr>
        <w:t>Более чем 1 г</w:t>
      </w:r>
      <w:r w:rsidR="00A053FC">
        <w:rPr>
          <w:rFonts w:ascii="Times New Roman" w:hAnsi="Times New Roman" w:cs="Times New Roman"/>
          <w:sz w:val="28"/>
        </w:rPr>
        <w:t>о</w:t>
      </w:r>
      <w:r w:rsidRPr="00B37B15">
        <w:rPr>
          <w:rFonts w:ascii="Times New Roman" w:hAnsi="Times New Roman" w:cs="Times New Roman"/>
          <w:sz w:val="28"/>
        </w:rPr>
        <w:t>л</w:t>
      </w:r>
      <w:r w:rsidR="00A053FC">
        <w:rPr>
          <w:rFonts w:ascii="Times New Roman" w:hAnsi="Times New Roman" w:cs="Times New Roman"/>
          <w:sz w:val="28"/>
        </w:rPr>
        <w:t>о</w:t>
      </w:r>
      <w:r w:rsidRPr="00B37B15">
        <w:rPr>
          <w:rFonts w:ascii="Times New Roman" w:hAnsi="Times New Roman" w:cs="Times New Roman"/>
          <w:sz w:val="28"/>
        </w:rPr>
        <w:t>ва – наличие внутренних противоречий, противоположно направленных тенденций, иногда внутренний конфликт.</w:t>
      </w:r>
    </w:p>
    <w:p w:rsidR="00B37B15" w:rsidRPr="00B37B15" w:rsidRDefault="00B37B15" w:rsidP="00B37B1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37B15" w:rsidRPr="00B37B15" w:rsidRDefault="00A053FC" w:rsidP="00B37B1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</w:t>
      </w:r>
      <w:r w:rsidR="00B37B15" w:rsidRPr="00B37B15">
        <w:rPr>
          <w:rFonts w:ascii="Times New Roman" w:hAnsi="Times New Roman" w:cs="Times New Roman"/>
          <w:sz w:val="28"/>
        </w:rPr>
        <w:t>ез головы</w:t>
      </w:r>
    </w:p>
    <w:p w:rsidR="00B37B15" w:rsidRPr="00B37B15" w:rsidRDefault="00B37B15" w:rsidP="00B37B15">
      <w:pPr>
        <w:pStyle w:val="a3"/>
        <w:jc w:val="both"/>
        <w:rPr>
          <w:rFonts w:ascii="Times New Roman" w:hAnsi="Times New Roman" w:cs="Times New Roman"/>
          <w:sz w:val="28"/>
        </w:rPr>
      </w:pPr>
      <w:r w:rsidRPr="00B37B15">
        <w:rPr>
          <w:rFonts w:ascii="Times New Roman" w:hAnsi="Times New Roman" w:cs="Times New Roman"/>
          <w:sz w:val="28"/>
        </w:rPr>
        <w:t>Голова отсутствует – импульсивность, иногда психическое заболевание.</w:t>
      </w:r>
    </w:p>
    <w:p w:rsidR="00B37B15" w:rsidRPr="00B37B15" w:rsidRDefault="00B37B15" w:rsidP="00B37B15">
      <w:pPr>
        <w:pStyle w:val="a3"/>
        <w:jc w:val="both"/>
        <w:rPr>
          <w:rFonts w:ascii="Times New Roman" w:hAnsi="Times New Roman" w:cs="Times New Roman"/>
          <w:sz w:val="28"/>
        </w:rPr>
      </w:pPr>
      <w:r w:rsidRPr="00B37B15">
        <w:rPr>
          <w:rFonts w:ascii="Times New Roman" w:hAnsi="Times New Roman" w:cs="Times New Roman"/>
          <w:sz w:val="28"/>
        </w:rPr>
        <w:t>Форма головы грубо искажена – органическое поражение мозга, иногда психическое заболевание.</w:t>
      </w:r>
    </w:p>
    <w:p w:rsidR="00B37B15" w:rsidRPr="00B37B15" w:rsidRDefault="00B37B15" w:rsidP="00B37B15">
      <w:pPr>
        <w:pStyle w:val="a3"/>
        <w:jc w:val="both"/>
        <w:rPr>
          <w:rFonts w:ascii="Times New Roman" w:hAnsi="Times New Roman" w:cs="Times New Roman"/>
          <w:sz w:val="28"/>
        </w:rPr>
      </w:pPr>
      <w:r w:rsidRPr="00B37B15">
        <w:rPr>
          <w:rFonts w:ascii="Times New Roman" w:hAnsi="Times New Roman" w:cs="Times New Roman"/>
          <w:sz w:val="28"/>
        </w:rPr>
        <w:t>Более крупная голова, чем надо – человеком больше ценится рациональное, полезное, на первое место ставится ум, широкая эрудиция.</w:t>
      </w:r>
    </w:p>
    <w:p w:rsidR="00B37B15" w:rsidRPr="00B37B15" w:rsidRDefault="00B37B15" w:rsidP="00B37B1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37B15" w:rsidRPr="00B37B15" w:rsidRDefault="00B37B15" w:rsidP="00B37B15">
      <w:pPr>
        <w:pStyle w:val="a3"/>
        <w:jc w:val="both"/>
        <w:rPr>
          <w:rFonts w:ascii="Times New Roman" w:hAnsi="Times New Roman" w:cs="Times New Roman"/>
          <w:sz w:val="28"/>
        </w:rPr>
      </w:pPr>
      <w:r w:rsidRPr="00B37B15">
        <w:rPr>
          <w:rFonts w:ascii="Times New Roman" w:hAnsi="Times New Roman" w:cs="Times New Roman"/>
          <w:sz w:val="28"/>
        </w:rPr>
        <w:t>Глаза символизируют страхи человека. Они особенно выражены, если видн</w:t>
      </w:r>
      <w:r w:rsidR="00F101B2">
        <w:rPr>
          <w:rFonts w:ascii="Times New Roman" w:hAnsi="Times New Roman" w:cs="Times New Roman"/>
          <w:sz w:val="28"/>
        </w:rPr>
        <w:t>а</w:t>
      </w:r>
      <w:r w:rsidRPr="00B37B15">
        <w:rPr>
          <w:rFonts w:ascii="Times New Roman" w:hAnsi="Times New Roman" w:cs="Times New Roman"/>
          <w:sz w:val="28"/>
        </w:rPr>
        <w:t xml:space="preserve"> прорисовка радужки. Ресницы указывают на </w:t>
      </w:r>
      <w:proofErr w:type="spellStart"/>
      <w:r w:rsidRPr="00B37B15">
        <w:rPr>
          <w:rFonts w:ascii="Times New Roman" w:hAnsi="Times New Roman" w:cs="Times New Roman"/>
          <w:sz w:val="28"/>
        </w:rPr>
        <w:t>демонстративность</w:t>
      </w:r>
      <w:proofErr w:type="spellEnd"/>
      <w:r w:rsidRPr="00B37B15">
        <w:rPr>
          <w:rFonts w:ascii="Times New Roman" w:hAnsi="Times New Roman" w:cs="Times New Roman"/>
          <w:sz w:val="28"/>
        </w:rPr>
        <w:t xml:space="preserve"> в характере, желание всеобщего внимания и восхищения. Закрытые глаза – трудности в общении, беспомощность.</w:t>
      </w:r>
    </w:p>
    <w:p w:rsidR="00B37B15" w:rsidRPr="00B37B15" w:rsidRDefault="00B37B15" w:rsidP="00B37B15">
      <w:pPr>
        <w:pStyle w:val="a3"/>
        <w:jc w:val="both"/>
        <w:rPr>
          <w:rFonts w:ascii="Times New Roman" w:hAnsi="Times New Roman" w:cs="Times New Roman"/>
          <w:sz w:val="28"/>
        </w:rPr>
      </w:pPr>
      <w:r w:rsidRPr="00B37B15">
        <w:rPr>
          <w:rFonts w:ascii="Times New Roman" w:hAnsi="Times New Roman" w:cs="Times New Roman"/>
          <w:sz w:val="28"/>
        </w:rPr>
        <w:t xml:space="preserve">Отсутствуют глаза – </w:t>
      </w:r>
      <w:proofErr w:type="spellStart"/>
      <w:r w:rsidRPr="00B37B15">
        <w:rPr>
          <w:rFonts w:ascii="Times New Roman" w:hAnsi="Times New Roman" w:cs="Times New Roman"/>
          <w:sz w:val="28"/>
        </w:rPr>
        <w:t>аутизация</w:t>
      </w:r>
      <w:proofErr w:type="spellEnd"/>
      <w:r w:rsidRPr="00B37B15">
        <w:rPr>
          <w:rFonts w:ascii="Times New Roman" w:hAnsi="Times New Roman" w:cs="Times New Roman"/>
          <w:sz w:val="28"/>
        </w:rPr>
        <w:t>, астения.</w:t>
      </w:r>
    </w:p>
    <w:p w:rsidR="00B37B15" w:rsidRPr="00B37B15" w:rsidRDefault="00B37B15" w:rsidP="00B37B1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37B15" w:rsidRPr="00B37B15" w:rsidRDefault="00B37B15" w:rsidP="00B37B15">
      <w:pPr>
        <w:pStyle w:val="a3"/>
        <w:jc w:val="both"/>
        <w:rPr>
          <w:rFonts w:ascii="Times New Roman" w:hAnsi="Times New Roman" w:cs="Times New Roman"/>
          <w:sz w:val="28"/>
        </w:rPr>
      </w:pPr>
      <w:r w:rsidRPr="00B37B15">
        <w:rPr>
          <w:rFonts w:ascii="Times New Roman" w:hAnsi="Times New Roman" w:cs="Times New Roman"/>
          <w:sz w:val="28"/>
        </w:rPr>
        <w:t>При прорисовке органов слуха – заинтересованность в информации, значимость мнения окружающих о себе.</w:t>
      </w:r>
    </w:p>
    <w:p w:rsidR="00B37B15" w:rsidRDefault="00B37B15" w:rsidP="00B37B1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542BB" w:rsidRPr="00B37B15" w:rsidRDefault="00B542BB" w:rsidP="00B37B1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37B15" w:rsidRPr="00B37B15" w:rsidRDefault="00B37B15" w:rsidP="00B37B15">
      <w:pPr>
        <w:pStyle w:val="a3"/>
        <w:jc w:val="both"/>
        <w:rPr>
          <w:rFonts w:ascii="Times New Roman" w:hAnsi="Times New Roman" w:cs="Times New Roman"/>
          <w:sz w:val="28"/>
        </w:rPr>
      </w:pPr>
      <w:r w:rsidRPr="00B37B15">
        <w:rPr>
          <w:rFonts w:ascii="Times New Roman" w:hAnsi="Times New Roman" w:cs="Times New Roman"/>
          <w:sz w:val="28"/>
        </w:rPr>
        <w:lastRenderedPageBreak/>
        <w:t xml:space="preserve">Рот, как орган поглощения указывает на «аппетит» </w:t>
      </w:r>
      <w:r w:rsidR="00B542BB">
        <w:rPr>
          <w:rFonts w:ascii="Times New Roman" w:hAnsi="Times New Roman" w:cs="Times New Roman"/>
          <w:sz w:val="28"/>
        </w:rPr>
        <w:t>н</w:t>
      </w:r>
      <w:r w:rsidRPr="00B37B15">
        <w:rPr>
          <w:rFonts w:ascii="Times New Roman" w:hAnsi="Times New Roman" w:cs="Times New Roman"/>
          <w:sz w:val="28"/>
        </w:rPr>
        <w:t>есуществующего животного, на выраженность тенденции «присвоения» пищи, а в символическом плане – вещей, предметов. Большой, часто открытый рот указывает на разговорчивость субъекта. Оскаленные зубы, открытый, затушеванный рот, выдвинутый, раздвоенный язык / жало / – п</w:t>
      </w:r>
      <w:r w:rsidR="0091100B">
        <w:rPr>
          <w:rFonts w:ascii="Times New Roman" w:hAnsi="Times New Roman" w:cs="Times New Roman"/>
          <w:sz w:val="28"/>
        </w:rPr>
        <w:t>ризнак вербальной агрессивности</w:t>
      </w:r>
      <w:r w:rsidRPr="00B37B15">
        <w:rPr>
          <w:rFonts w:ascii="Times New Roman" w:hAnsi="Times New Roman" w:cs="Times New Roman"/>
          <w:sz w:val="28"/>
        </w:rPr>
        <w:t xml:space="preserve">. Наличие зубов на рисунке – показатель вербальной агрессии, человек защищается от нападок, критики часто грубостью. Рот </w:t>
      </w:r>
      <w:proofErr w:type="spellStart"/>
      <w:r w:rsidRPr="00B37B15">
        <w:rPr>
          <w:rFonts w:ascii="Times New Roman" w:hAnsi="Times New Roman" w:cs="Times New Roman"/>
          <w:sz w:val="28"/>
        </w:rPr>
        <w:t>щ</w:t>
      </w:r>
      <w:r w:rsidR="0091100B">
        <w:rPr>
          <w:rFonts w:ascii="Times New Roman" w:hAnsi="Times New Roman" w:cs="Times New Roman"/>
          <w:sz w:val="28"/>
        </w:rPr>
        <w:t>е</w:t>
      </w:r>
      <w:r w:rsidRPr="00B37B15">
        <w:rPr>
          <w:rFonts w:ascii="Times New Roman" w:hAnsi="Times New Roman" w:cs="Times New Roman"/>
          <w:sz w:val="28"/>
        </w:rPr>
        <w:t>лепод</w:t>
      </w:r>
      <w:r w:rsidR="0091100B">
        <w:rPr>
          <w:rFonts w:ascii="Times New Roman" w:hAnsi="Times New Roman" w:cs="Times New Roman"/>
          <w:sz w:val="28"/>
        </w:rPr>
        <w:t>о</w:t>
      </w:r>
      <w:r w:rsidRPr="00B37B15">
        <w:rPr>
          <w:rFonts w:ascii="Times New Roman" w:hAnsi="Times New Roman" w:cs="Times New Roman"/>
          <w:sz w:val="28"/>
        </w:rPr>
        <w:t>бн</w:t>
      </w:r>
      <w:r w:rsidR="0091100B">
        <w:rPr>
          <w:rFonts w:ascii="Times New Roman" w:hAnsi="Times New Roman" w:cs="Times New Roman"/>
          <w:sz w:val="28"/>
        </w:rPr>
        <w:t>ы</w:t>
      </w:r>
      <w:r w:rsidRPr="00B37B15">
        <w:rPr>
          <w:rFonts w:ascii="Times New Roman" w:hAnsi="Times New Roman" w:cs="Times New Roman"/>
          <w:sz w:val="28"/>
        </w:rPr>
        <w:t>й</w:t>
      </w:r>
      <w:proofErr w:type="spellEnd"/>
      <w:r w:rsidRPr="00B37B15">
        <w:rPr>
          <w:rFonts w:ascii="Times New Roman" w:hAnsi="Times New Roman" w:cs="Times New Roman"/>
          <w:sz w:val="28"/>
        </w:rPr>
        <w:t>, в виде буквы «О», открытый как для крика – признак затрудненного общения, тревожности, потребности в помощи, склонност</w:t>
      </w:r>
      <w:r w:rsidR="00BF1837">
        <w:rPr>
          <w:rFonts w:ascii="Times New Roman" w:hAnsi="Times New Roman" w:cs="Times New Roman"/>
          <w:sz w:val="28"/>
        </w:rPr>
        <w:t xml:space="preserve">и </w:t>
      </w:r>
      <w:r w:rsidRPr="00B37B15">
        <w:rPr>
          <w:rFonts w:ascii="Times New Roman" w:hAnsi="Times New Roman" w:cs="Times New Roman"/>
          <w:sz w:val="28"/>
        </w:rPr>
        <w:t>к высказыванию жалоб.</w:t>
      </w:r>
    </w:p>
    <w:p w:rsidR="00B37B15" w:rsidRPr="00B37B15" w:rsidRDefault="00B37B15" w:rsidP="00B37B15">
      <w:pPr>
        <w:pStyle w:val="a3"/>
        <w:jc w:val="both"/>
        <w:rPr>
          <w:rFonts w:ascii="Times New Roman" w:hAnsi="Times New Roman" w:cs="Times New Roman"/>
          <w:sz w:val="28"/>
        </w:rPr>
      </w:pPr>
      <w:r w:rsidRPr="00B37B15">
        <w:rPr>
          <w:rFonts w:ascii="Times New Roman" w:hAnsi="Times New Roman" w:cs="Times New Roman"/>
          <w:sz w:val="28"/>
        </w:rPr>
        <w:t>Если сильно прорисованные губы – чувственность.</w:t>
      </w:r>
    </w:p>
    <w:p w:rsidR="00B37B15" w:rsidRPr="00B37B15" w:rsidRDefault="00B37B15" w:rsidP="00B37B15">
      <w:pPr>
        <w:pStyle w:val="a3"/>
        <w:jc w:val="both"/>
        <w:rPr>
          <w:rFonts w:ascii="Times New Roman" w:hAnsi="Times New Roman" w:cs="Times New Roman"/>
          <w:sz w:val="28"/>
        </w:rPr>
      </w:pPr>
      <w:r w:rsidRPr="00B37B15">
        <w:rPr>
          <w:rFonts w:ascii="Times New Roman" w:hAnsi="Times New Roman" w:cs="Times New Roman"/>
          <w:sz w:val="28"/>
        </w:rPr>
        <w:t>Округлый рот символизирует тревожность.</w:t>
      </w:r>
    </w:p>
    <w:p w:rsidR="00B37B15" w:rsidRPr="00B37B15" w:rsidRDefault="00B37B15" w:rsidP="00B37B1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37B15" w:rsidRPr="00B37B15" w:rsidRDefault="00B37B15" w:rsidP="00B37B15">
      <w:pPr>
        <w:pStyle w:val="a3"/>
        <w:jc w:val="both"/>
        <w:rPr>
          <w:rFonts w:ascii="Times New Roman" w:hAnsi="Times New Roman" w:cs="Times New Roman"/>
          <w:sz w:val="28"/>
        </w:rPr>
      </w:pPr>
      <w:r w:rsidRPr="00B37B15">
        <w:rPr>
          <w:rFonts w:ascii="Times New Roman" w:hAnsi="Times New Roman" w:cs="Times New Roman"/>
          <w:sz w:val="28"/>
        </w:rPr>
        <w:t>Длинный нос – стремление расширять свои возможности.</w:t>
      </w:r>
    </w:p>
    <w:p w:rsidR="00B37B15" w:rsidRPr="00B37B15" w:rsidRDefault="00B37B15" w:rsidP="00B37B1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37B15" w:rsidRPr="00B37B15" w:rsidRDefault="00B37B15" w:rsidP="00B37B15">
      <w:pPr>
        <w:pStyle w:val="a3"/>
        <w:jc w:val="both"/>
        <w:rPr>
          <w:rFonts w:ascii="Times New Roman" w:hAnsi="Times New Roman" w:cs="Times New Roman"/>
          <w:sz w:val="28"/>
        </w:rPr>
      </w:pPr>
      <w:r w:rsidRPr="00B37B15">
        <w:rPr>
          <w:rFonts w:ascii="Times New Roman" w:hAnsi="Times New Roman" w:cs="Times New Roman"/>
          <w:sz w:val="28"/>
        </w:rPr>
        <w:t xml:space="preserve">Ограниченность количества и размеров органов чувств (их полное отсутствие) – </w:t>
      </w:r>
      <w:proofErr w:type="spellStart"/>
      <w:r w:rsidRPr="00B37B15">
        <w:rPr>
          <w:rFonts w:ascii="Times New Roman" w:hAnsi="Times New Roman" w:cs="Times New Roman"/>
          <w:sz w:val="28"/>
        </w:rPr>
        <w:t>интровертированность</w:t>
      </w:r>
      <w:proofErr w:type="spellEnd"/>
      <w:r w:rsidRPr="00B37B15">
        <w:rPr>
          <w:rFonts w:ascii="Times New Roman" w:hAnsi="Times New Roman" w:cs="Times New Roman"/>
          <w:sz w:val="28"/>
        </w:rPr>
        <w:t>, сосредоточенность на себе. Шизоидные тенденции.</w:t>
      </w:r>
    </w:p>
    <w:p w:rsidR="00B37B15" w:rsidRDefault="00B37B15" w:rsidP="00B37B1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37B15" w:rsidRPr="00B37B15" w:rsidRDefault="00B37B15" w:rsidP="00B37B15">
      <w:pPr>
        <w:pStyle w:val="a3"/>
        <w:jc w:val="both"/>
        <w:rPr>
          <w:rFonts w:ascii="Times New Roman" w:hAnsi="Times New Roman" w:cs="Times New Roman"/>
          <w:sz w:val="28"/>
        </w:rPr>
      </w:pPr>
      <w:r w:rsidRPr="00B37B15">
        <w:rPr>
          <w:rFonts w:ascii="Times New Roman" w:hAnsi="Times New Roman" w:cs="Times New Roman"/>
          <w:sz w:val="28"/>
        </w:rPr>
        <w:t xml:space="preserve">Соединение туловища и головы – показатель надежности, защищенности или незащищенности при тонкой шее/. Длинная шея может трактоваться и как стремление к расширению своих возможностей – так </w:t>
      </w:r>
      <w:proofErr w:type="gramStart"/>
      <w:r w:rsidRPr="00B37B15">
        <w:rPr>
          <w:rFonts w:ascii="Times New Roman" w:hAnsi="Times New Roman" w:cs="Times New Roman"/>
          <w:sz w:val="28"/>
        </w:rPr>
        <w:t>же</w:t>
      </w:r>
      <w:proofErr w:type="gramEnd"/>
      <w:r w:rsidRPr="00B37B15">
        <w:rPr>
          <w:rFonts w:ascii="Times New Roman" w:hAnsi="Times New Roman" w:cs="Times New Roman"/>
          <w:sz w:val="28"/>
        </w:rPr>
        <w:t xml:space="preserve"> как и нос.</w:t>
      </w:r>
    </w:p>
    <w:p w:rsidR="00B37B15" w:rsidRPr="00B37B15" w:rsidRDefault="00B37B15" w:rsidP="00B37B15">
      <w:pPr>
        <w:pStyle w:val="a3"/>
        <w:jc w:val="both"/>
        <w:rPr>
          <w:rFonts w:ascii="Times New Roman" w:hAnsi="Times New Roman" w:cs="Times New Roman"/>
          <w:sz w:val="28"/>
        </w:rPr>
      </w:pPr>
      <w:r w:rsidRPr="00B37B15">
        <w:rPr>
          <w:rFonts w:ascii="Times New Roman" w:hAnsi="Times New Roman" w:cs="Times New Roman"/>
          <w:sz w:val="28"/>
        </w:rPr>
        <w:t>Наличие на рисунке рогов говорит об агрессии, защит</w:t>
      </w:r>
      <w:r w:rsidR="001E57E3">
        <w:rPr>
          <w:rFonts w:ascii="Times New Roman" w:hAnsi="Times New Roman" w:cs="Times New Roman"/>
          <w:sz w:val="28"/>
        </w:rPr>
        <w:t>е</w:t>
      </w:r>
      <w:r w:rsidRPr="00B37B15">
        <w:rPr>
          <w:rFonts w:ascii="Times New Roman" w:hAnsi="Times New Roman" w:cs="Times New Roman"/>
          <w:sz w:val="28"/>
        </w:rPr>
        <w:t>. Особенно, если они присутствуют вместе с другими агрессивными элементами (ногти, иглы, щетина). Перья свидетельствует о некотор</w:t>
      </w:r>
      <w:r w:rsidR="00A16998">
        <w:rPr>
          <w:rFonts w:ascii="Times New Roman" w:hAnsi="Times New Roman" w:cs="Times New Roman"/>
          <w:sz w:val="28"/>
        </w:rPr>
        <w:t>ой</w:t>
      </w:r>
      <w:r w:rsidRPr="00B37B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37B15">
        <w:rPr>
          <w:rFonts w:ascii="Times New Roman" w:hAnsi="Times New Roman" w:cs="Times New Roman"/>
          <w:sz w:val="28"/>
        </w:rPr>
        <w:t>демонстративност</w:t>
      </w:r>
      <w:r w:rsidR="00A16998">
        <w:rPr>
          <w:rFonts w:ascii="Times New Roman" w:hAnsi="Times New Roman" w:cs="Times New Roman"/>
          <w:sz w:val="28"/>
        </w:rPr>
        <w:t>и</w:t>
      </w:r>
      <w:proofErr w:type="spellEnd"/>
      <w:r w:rsidRPr="00B37B15">
        <w:rPr>
          <w:rFonts w:ascii="Times New Roman" w:hAnsi="Times New Roman" w:cs="Times New Roman"/>
          <w:sz w:val="28"/>
        </w:rPr>
        <w:t>. Шерсть, грива, прическа указывают на чувственность.</w:t>
      </w:r>
    </w:p>
    <w:p w:rsidR="00B37B15" w:rsidRPr="00B37B15" w:rsidRDefault="00B37B15" w:rsidP="00B37B15">
      <w:pPr>
        <w:pStyle w:val="a3"/>
        <w:jc w:val="both"/>
        <w:rPr>
          <w:rFonts w:ascii="Times New Roman" w:hAnsi="Times New Roman" w:cs="Times New Roman"/>
          <w:sz w:val="28"/>
        </w:rPr>
      </w:pPr>
      <w:r w:rsidRPr="00B37B15">
        <w:rPr>
          <w:rFonts w:ascii="Times New Roman" w:hAnsi="Times New Roman" w:cs="Times New Roman"/>
          <w:sz w:val="28"/>
        </w:rPr>
        <w:t>Разнообразие конечностей – проявление творческой активности, их причудливое сочетание – оригинальность мышления, свободомыслие. Тщательное соединения с туловищем – основательность и продуманность поведения.</w:t>
      </w:r>
    </w:p>
    <w:p w:rsidR="00B37B15" w:rsidRPr="00B37B15" w:rsidRDefault="00B37B15" w:rsidP="00B37B15">
      <w:pPr>
        <w:pStyle w:val="a3"/>
        <w:jc w:val="both"/>
        <w:rPr>
          <w:rFonts w:ascii="Times New Roman" w:hAnsi="Times New Roman" w:cs="Times New Roman"/>
          <w:sz w:val="28"/>
        </w:rPr>
      </w:pPr>
      <w:r w:rsidRPr="00B37B15">
        <w:rPr>
          <w:rFonts w:ascii="Times New Roman" w:hAnsi="Times New Roman" w:cs="Times New Roman"/>
          <w:sz w:val="28"/>
        </w:rPr>
        <w:t>Крылья: мечтательность, стремление уйти от повседневной рутины, поиск себя.</w:t>
      </w:r>
    </w:p>
    <w:p w:rsidR="00B37B15" w:rsidRPr="00B37B15" w:rsidRDefault="00B37B15" w:rsidP="00B37B15">
      <w:pPr>
        <w:pStyle w:val="a3"/>
        <w:jc w:val="both"/>
        <w:rPr>
          <w:rFonts w:ascii="Times New Roman" w:hAnsi="Times New Roman" w:cs="Times New Roman"/>
          <w:sz w:val="28"/>
        </w:rPr>
      </w:pPr>
      <w:r w:rsidRPr="00B37B15">
        <w:rPr>
          <w:rFonts w:ascii="Times New Roman" w:hAnsi="Times New Roman" w:cs="Times New Roman"/>
          <w:sz w:val="28"/>
        </w:rPr>
        <w:t>Ноги (или элементы, которые их заменяют). Если основа прочная, устойчивая, она скажет психологу о основательность, рациональность, взвешенность ее владельца. Если же ножки маленькие или тонкие – возможна поверхностность суждений, часто импульсивность, легкомыслие.</w:t>
      </w:r>
    </w:p>
    <w:p w:rsidR="00B37B15" w:rsidRPr="00B37B15" w:rsidRDefault="00B37B15" w:rsidP="00B37B15">
      <w:pPr>
        <w:pStyle w:val="a3"/>
        <w:jc w:val="both"/>
        <w:rPr>
          <w:rFonts w:ascii="Times New Roman" w:hAnsi="Times New Roman" w:cs="Times New Roman"/>
          <w:sz w:val="28"/>
        </w:rPr>
      </w:pPr>
      <w:r w:rsidRPr="00B37B15">
        <w:rPr>
          <w:rFonts w:ascii="Times New Roman" w:hAnsi="Times New Roman" w:cs="Times New Roman"/>
          <w:sz w:val="28"/>
        </w:rPr>
        <w:t>Отсутствие ног, их недостаточное количество или явная слабость на рисунке – низкая бытовая ориентация, пассивность или неумелость в социальных отношениях.</w:t>
      </w:r>
    </w:p>
    <w:p w:rsidR="00B37B15" w:rsidRPr="00B37B15" w:rsidRDefault="00B37B15" w:rsidP="00B37B15">
      <w:pPr>
        <w:pStyle w:val="a3"/>
        <w:jc w:val="both"/>
        <w:rPr>
          <w:rFonts w:ascii="Times New Roman" w:hAnsi="Times New Roman" w:cs="Times New Roman"/>
          <w:sz w:val="28"/>
        </w:rPr>
      </w:pPr>
      <w:r w:rsidRPr="00B37B15">
        <w:rPr>
          <w:rFonts w:ascii="Times New Roman" w:hAnsi="Times New Roman" w:cs="Times New Roman"/>
          <w:sz w:val="28"/>
        </w:rPr>
        <w:t xml:space="preserve">Особо большие (толстые) ноги или их избыточное количество – потребность в опоре, ощущение своей недостаточной </w:t>
      </w:r>
      <w:r w:rsidR="003C7536" w:rsidRPr="003C7536">
        <w:rPr>
          <w:rFonts w:ascii="Times New Roman" w:hAnsi="Times New Roman" w:cs="Times New Roman"/>
          <w:sz w:val="28"/>
        </w:rPr>
        <w:t>умелости</w:t>
      </w:r>
      <w:r w:rsidRPr="00B37B15">
        <w:rPr>
          <w:rFonts w:ascii="Times New Roman" w:hAnsi="Times New Roman" w:cs="Times New Roman"/>
          <w:sz w:val="28"/>
        </w:rPr>
        <w:t xml:space="preserve"> в социальных отношениях.</w:t>
      </w:r>
    </w:p>
    <w:p w:rsidR="00B37B15" w:rsidRPr="00B37B15" w:rsidRDefault="00B37B15" w:rsidP="00B37B15">
      <w:pPr>
        <w:pStyle w:val="a3"/>
        <w:jc w:val="both"/>
        <w:rPr>
          <w:rFonts w:ascii="Times New Roman" w:hAnsi="Times New Roman" w:cs="Times New Roman"/>
          <w:sz w:val="28"/>
        </w:rPr>
      </w:pPr>
      <w:r w:rsidRPr="00B37B15">
        <w:rPr>
          <w:rFonts w:ascii="Times New Roman" w:hAnsi="Times New Roman" w:cs="Times New Roman"/>
          <w:sz w:val="28"/>
        </w:rPr>
        <w:t>Стоит обратить внимание на креплени</w:t>
      </w:r>
      <w:r w:rsidR="001E4659">
        <w:rPr>
          <w:rFonts w:ascii="Times New Roman" w:hAnsi="Times New Roman" w:cs="Times New Roman"/>
          <w:sz w:val="28"/>
        </w:rPr>
        <w:t>е</w:t>
      </w:r>
      <w:r w:rsidRPr="00B37B15">
        <w:rPr>
          <w:rFonts w:ascii="Times New Roman" w:hAnsi="Times New Roman" w:cs="Times New Roman"/>
          <w:sz w:val="28"/>
        </w:rPr>
        <w:t xml:space="preserve"> ног к корпусу если прорисовка небрежн</w:t>
      </w:r>
      <w:r w:rsidR="001E4659">
        <w:rPr>
          <w:rFonts w:ascii="Times New Roman" w:hAnsi="Times New Roman" w:cs="Times New Roman"/>
          <w:sz w:val="28"/>
        </w:rPr>
        <w:t>ая</w:t>
      </w:r>
      <w:r w:rsidRPr="00B37B15">
        <w:rPr>
          <w:rFonts w:ascii="Times New Roman" w:hAnsi="Times New Roman" w:cs="Times New Roman"/>
          <w:sz w:val="28"/>
        </w:rPr>
        <w:t>, слаб</w:t>
      </w:r>
      <w:r w:rsidR="001E4659">
        <w:rPr>
          <w:rFonts w:ascii="Times New Roman" w:hAnsi="Times New Roman" w:cs="Times New Roman"/>
          <w:sz w:val="28"/>
        </w:rPr>
        <w:t>ая</w:t>
      </w:r>
      <w:r w:rsidRPr="00B37B15">
        <w:rPr>
          <w:rFonts w:ascii="Times New Roman" w:hAnsi="Times New Roman" w:cs="Times New Roman"/>
          <w:sz w:val="28"/>
        </w:rPr>
        <w:t xml:space="preserve"> – малый контроль за своими решениями и сделанными выводами. Если конечности основы однотипные и однонаправленные – для человека характерны конформизм, банальность.</w:t>
      </w:r>
    </w:p>
    <w:p w:rsidR="00B37B15" w:rsidRPr="00B37B15" w:rsidRDefault="00B37B15" w:rsidP="00B37B15">
      <w:pPr>
        <w:pStyle w:val="a3"/>
        <w:jc w:val="both"/>
        <w:rPr>
          <w:rFonts w:ascii="Times New Roman" w:hAnsi="Times New Roman" w:cs="Times New Roman"/>
          <w:sz w:val="28"/>
        </w:rPr>
      </w:pPr>
      <w:r w:rsidRPr="00B37B15">
        <w:rPr>
          <w:rFonts w:ascii="Times New Roman" w:hAnsi="Times New Roman" w:cs="Times New Roman"/>
          <w:sz w:val="28"/>
        </w:rPr>
        <w:lastRenderedPageBreak/>
        <w:t>Если в рисунке несуществующего животного присутствуют много разнообразных несущих деталей, то такому человеку свойственны творческое начало, самостоятельность в суждениях и установках.</w:t>
      </w:r>
    </w:p>
    <w:p w:rsidR="00B37B15" w:rsidRDefault="00B37B15" w:rsidP="00B37B1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37B15" w:rsidRPr="00B37B15" w:rsidRDefault="00B37B15" w:rsidP="00B37B15">
      <w:pPr>
        <w:pStyle w:val="a3"/>
        <w:jc w:val="both"/>
        <w:rPr>
          <w:rFonts w:ascii="Times New Roman" w:hAnsi="Times New Roman" w:cs="Times New Roman"/>
          <w:sz w:val="28"/>
        </w:rPr>
      </w:pPr>
      <w:r w:rsidRPr="00B37B15">
        <w:rPr>
          <w:rFonts w:ascii="Times New Roman" w:hAnsi="Times New Roman" w:cs="Times New Roman"/>
          <w:sz w:val="28"/>
        </w:rPr>
        <w:t>Хвост: выражает отношение к себе, своим действиям /направлен вправо/ или мыслей /влево/. Поднятый вверх пышный хвост – бодрость, уверенность; опущенный вниз «падающий» – неуверенность, усталость. Длинный, извилистый, раздвоенный хвост – амбивалентность самооценки, внутренний конфликт.</w:t>
      </w:r>
    </w:p>
    <w:p w:rsidR="00B37B15" w:rsidRPr="00B37B15" w:rsidRDefault="00B37B15" w:rsidP="00B37B15">
      <w:pPr>
        <w:pStyle w:val="a3"/>
        <w:jc w:val="both"/>
        <w:rPr>
          <w:rFonts w:ascii="Times New Roman" w:hAnsi="Times New Roman" w:cs="Times New Roman"/>
          <w:sz w:val="28"/>
        </w:rPr>
      </w:pPr>
      <w:r w:rsidRPr="00B37B15">
        <w:rPr>
          <w:rFonts w:ascii="Times New Roman" w:hAnsi="Times New Roman" w:cs="Times New Roman"/>
          <w:sz w:val="28"/>
        </w:rPr>
        <w:t>Толстый хвост – высокая значимость сексуальной сферы.</w:t>
      </w:r>
    </w:p>
    <w:p w:rsidR="00B37B15" w:rsidRPr="00B37B15" w:rsidRDefault="00B37B15" w:rsidP="00B37B1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37B15" w:rsidRPr="00B37B15" w:rsidRDefault="00B37B15" w:rsidP="00B37B15">
      <w:pPr>
        <w:pStyle w:val="a3"/>
        <w:jc w:val="both"/>
        <w:rPr>
          <w:rFonts w:ascii="Times New Roman" w:hAnsi="Times New Roman" w:cs="Times New Roman"/>
          <w:sz w:val="28"/>
        </w:rPr>
      </w:pPr>
      <w:r w:rsidRPr="00B37B15">
        <w:rPr>
          <w:rFonts w:ascii="Times New Roman" w:hAnsi="Times New Roman" w:cs="Times New Roman"/>
          <w:sz w:val="28"/>
        </w:rPr>
        <w:t>Контур животного</w:t>
      </w:r>
    </w:p>
    <w:p w:rsidR="00B37B15" w:rsidRPr="00B37B15" w:rsidRDefault="00B37B15" w:rsidP="00B37B15">
      <w:pPr>
        <w:pStyle w:val="a3"/>
        <w:jc w:val="both"/>
        <w:rPr>
          <w:rFonts w:ascii="Times New Roman" w:hAnsi="Times New Roman" w:cs="Times New Roman"/>
          <w:sz w:val="28"/>
        </w:rPr>
      </w:pPr>
      <w:r w:rsidRPr="00B37B15">
        <w:rPr>
          <w:rFonts w:ascii="Times New Roman" w:hAnsi="Times New Roman" w:cs="Times New Roman"/>
          <w:sz w:val="28"/>
        </w:rPr>
        <w:t>Острые углы, штриховка – агрессивн</w:t>
      </w:r>
      <w:r w:rsidR="00686CFD">
        <w:rPr>
          <w:rFonts w:ascii="Times New Roman" w:hAnsi="Times New Roman" w:cs="Times New Roman"/>
          <w:sz w:val="28"/>
        </w:rPr>
        <w:t>ая</w:t>
      </w:r>
      <w:r w:rsidRPr="00B37B15">
        <w:rPr>
          <w:rFonts w:ascii="Times New Roman" w:hAnsi="Times New Roman" w:cs="Times New Roman"/>
          <w:sz w:val="28"/>
        </w:rPr>
        <w:t xml:space="preserve"> защит</w:t>
      </w:r>
      <w:r w:rsidR="00686CFD">
        <w:rPr>
          <w:rFonts w:ascii="Times New Roman" w:hAnsi="Times New Roman" w:cs="Times New Roman"/>
          <w:sz w:val="28"/>
        </w:rPr>
        <w:t>а</w:t>
      </w:r>
      <w:r w:rsidRPr="00B37B15">
        <w:rPr>
          <w:rFonts w:ascii="Times New Roman" w:hAnsi="Times New Roman" w:cs="Times New Roman"/>
          <w:sz w:val="28"/>
        </w:rPr>
        <w:t>, достаточно большой страх и тревога, если есть обведения по контуру (двойная линия) – подозрительность и страх.</w:t>
      </w:r>
    </w:p>
    <w:p w:rsidR="00B37B15" w:rsidRPr="00B37B15" w:rsidRDefault="00B37B15" w:rsidP="00B37B15">
      <w:pPr>
        <w:pStyle w:val="a3"/>
        <w:jc w:val="both"/>
        <w:rPr>
          <w:rFonts w:ascii="Times New Roman" w:hAnsi="Times New Roman" w:cs="Times New Roman"/>
          <w:sz w:val="28"/>
        </w:rPr>
      </w:pPr>
      <w:r w:rsidRPr="00B37B15">
        <w:rPr>
          <w:rFonts w:ascii="Times New Roman" w:hAnsi="Times New Roman" w:cs="Times New Roman"/>
          <w:sz w:val="28"/>
        </w:rPr>
        <w:t>Играет роль и «направление» защиты. Вверх – значит, человек защищается от вышестоящих людей (учителей, начальников, строгих родителей). Вниз – от непризнания сверстников, насмешек, страх осуждения.</w:t>
      </w:r>
    </w:p>
    <w:p w:rsidR="00B37B15" w:rsidRPr="00B37B15" w:rsidRDefault="00B37B15" w:rsidP="00B37B15">
      <w:pPr>
        <w:pStyle w:val="a3"/>
        <w:jc w:val="both"/>
        <w:rPr>
          <w:rFonts w:ascii="Times New Roman" w:hAnsi="Times New Roman" w:cs="Times New Roman"/>
          <w:sz w:val="28"/>
        </w:rPr>
      </w:pPr>
      <w:r w:rsidRPr="00B37B15">
        <w:rPr>
          <w:rFonts w:ascii="Times New Roman" w:hAnsi="Times New Roman" w:cs="Times New Roman"/>
          <w:sz w:val="28"/>
        </w:rPr>
        <w:t>Направление защитных элементов в разные стороны скажет о готовности к защите в любой ситуации, хроническ</w:t>
      </w:r>
      <w:r w:rsidR="001619FD">
        <w:rPr>
          <w:rFonts w:ascii="Times New Roman" w:hAnsi="Times New Roman" w:cs="Times New Roman"/>
          <w:sz w:val="28"/>
        </w:rPr>
        <w:t>ой</w:t>
      </w:r>
      <w:r w:rsidRPr="00B37B15">
        <w:rPr>
          <w:rFonts w:ascii="Times New Roman" w:hAnsi="Times New Roman" w:cs="Times New Roman"/>
          <w:sz w:val="28"/>
        </w:rPr>
        <w:t xml:space="preserve"> настороженност</w:t>
      </w:r>
      <w:r w:rsidR="001619FD">
        <w:rPr>
          <w:rFonts w:ascii="Times New Roman" w:hAnsi="Times New Roman" w:cs="Times New Roman"/>
          <w:sz w:val="28"/>
        </w:rPr>
        <w:t>и</w:t>
      </w:r>
      <w:r w:rsidRPr="00B37B15">
        <w:rPr>
          <w:rFonts w:ascii="Times New Roman" w:hAnsi="Times New Roman" w:cs="Times New Roman"/>
          <w:sz w:val="28"/>
        </w:rPr>
        <w:t>.</w:t>
      </w:r>
    </w:p>
    <w:p w:rsidR="00B37B15" w:rsidRPr="00B37B15" w:rsidRDefault="00B37B15" w:rsidP="00B37B1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37B15" w:rsidRPr="00B37B15" w:rsidRDefault="00B37B15" w:rsidP="00B37B15">
      <w:pPr>
        <w:pStyle w:val="a3"/>
        <w:jc w:val="both"/>
        <w:rPr>
          <w:rFonts w:ascii="Times New Roman" w:hAnsi="Times New Roman" w:cs="Times New Roman"/>
          <w:sz w:val="28"/>
        </w:rPr>
      </w:pPr>
      <w:r w:rsidRPr="00B37B15">
        <w:rPr>
          <w:rFonts w:ascii="Times New Roman" w:hAnsi="Times New Roman" w:cs="Times New Roman"/>
          <w:sz w:val="28"/>
        </w:rPr>
        <w:t>Общие дополнения</w:t>
      </w:r>
    </w:p>
    <w:p w:rsidR="00B37B15" w:rsidRPr="00B37B15" w:rsidRDefault="00B37B15" w:rsidP="00B37B15">
      <w:pPr>
        <w:pStyle w:val="a3"/>
        <w:jc w:val="both"/>
        <w:rPr>
          <w:rFonts w:ascii="Times New Roman" w:hAnsi="Times New Roman" w:cs="Times New Roman"/>
          <w:sz w:val="28"/>
        </w:rPr>
      </w:pPr>
      <w:r w:rsidRPr="00B37B15">
        <w:rPr>
          <w:rFonts w:ascii="Times New Roman" w:hAnsi="Times New Roman" w:cs="Times New Roman"/>
          <w:sz w:val="28"/>
        </w:rPr>
        <w:t>Энергия исследуемого зависит от количества изображенных деталей, если только необходимые детали – экономия затрат энергии, склонность к астении, хронические заболевания. Если прорисовано много разных деталей (крылья, перья, бантики, еще одни ноги или лапы, кудри, цветы и разные другие детали) это говорит об уверенность в себе, высокий уровень энергии, которую человек умеет распределять в различные сферы деятельности. Нажим на карандаш тоже важен, если человек сильно продавливает бумагу – большая тревожность. Если только один элемент рисунка резко продавленный – это скажет, на что именно больше всего направлена тревога, негативные эмоции.</w:t>
      </w:r>
    </w:p>
    <w:p w:rsidR="00B37B15" w:rsidRPr="00B37B15" w:rsidRDefault="00B37B15" w:rsidP="00B37B1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37B15" w:rsidRPr="00B37B15" w:rsidRDefault="00B37B15" w:rsidP="00B37B15">
      <w:pPr>
        <w:pStyle w:val="a3"/>
        <w:jc w:val="both"/>
        <w:rPr>
          <w:rFonts w:ascii="Times New Roman" w:hAnsi="Times New Roman" w:cs="Times New Roman"/>
          <w:sz w:val="28"/>
        </w:rPr>
      </w:pPr>
      <w:r w:rsidRPr="00B37B15">
        <w:rPr>
          <w:rFonts w:ascii="Times New Roman" w:hAnsi="Times New Roman" w:cs="Times New Roman"/>
          <w:sz w:val="28"/>
        </w:rPr>
        <w:t>Сексуальная атрибутика на рисунке несуществующего животного говорит о проблеме в сексуальной сфере, невозможности наладить контакт с противоположным полом. Следует обратить внимание также на акцентирование сексуальных признаков – вымени, сосков, груди у человекообразной фигуры и др. Это может означать фиксацию на проблеме секса.</w:t>
      </w:r>
    </w:p>
    <w:p w:rsidR="00B37B15" w:rsidRPr="00B37B15" w:rsidRDefault="00B37B15" w:rsidP="00B37B1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37B15" w:rsidRPr="00B37B15" w:rsidRDefault="00B37B15" w:rsidP="00B37B15">
      <w:pPr>
        <w:pStyle w:val="a3"/>
        <w:jc w:val="both"/>
        <w:rPr>
          <w:rFonts w:ascii="Times New Roman" w:hAnsi="Times New Roman" w:cs="Times New Roman"/>
          <w:sz w:val="28"/>
        </w:rPr>
      </w:pPr>
      <w:r w:rsidRPr="00B37B15">
        <w:rPr>
          <w:rFonts w:ascii="Times New Roman" w:hAnsi="Times New Roman" w:cs="Times New Roman"/>
          <w:sz w:val="28"/>
        </w:rPr>
        <w:t xml:space="preserve">Украшения: узор на шкуре, павлиний хвост, ресницы – </w:t>
      </w:r>
      <w:proofErr w:type="spellStart"/>
      <w:r w:rsidRPr="00B37B15">
        <w:rPr>
          <w:rFonts w:ascii="Times New Roman" w:hAnsi="Times New Roman" w:cs="Times New Roman"/>
          <w:sz w:val="28"/>
        </w:rPr>
        <w:t>демонстративность</w:t>
      </w:r>
      <w:proofErr w:type="spellEnd"/>
      <w:r w:rsidRPr="00B37B15">
        <w:rPr>
          <w:rFonts w:ascii="Times New Roman" w:hAnsi="Times New Roman" w:cs="Times New Roman"/>
          <w:sz w:val="28"/>
        </w:rPr>
        <w:t>.</w:t>
      </w:r>
    </w:p>
    <w:p w:rsidR="00B37B15" w:rsidRPr="00B37B15" w:rsidRDefault="00B37B15" w:rsidP="00B37B1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37B15" w:rsidRPr="00B37B15" w:rsidRDefault="00B37B15" w:rsidP="00B37B15">
      <w:pPr>
        <w:pStyle w:val="a3"/>
        <w:jc w:val="both"/>
        <w:rPr>
          <w:rFonts w:ascii="Times New Roman" w:hAnsi="Times New Roman" w:cs="Times New Roman"/>
          <w:sz w:val="28"/>
        </w:rPr>
      </w:pPr>
      <w:r w:rsidRPr="00B37B15">
        <w:rPr>
          <w:rFonts w:ascii="Times New Roman" w:hAnsi="Times New Roman" w:cs="Times New Roman"/>
          <w:sz w:val="28"/>
        </w:rPr>
        <w:t>Раны, шрамы – невротическое состояние, иногда психическое заболевание.</w:t>
      </w:r>
    </w:p>
    <w:p w:rsidR="00B37B15" w:rsidRPr="00B37B15" w:rsidRDefault="00B37B15" w:rsidP="00B37B1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37B15" w:rsidRPr="00B37B15" w:rsidRDefault="00B37B15" w:rsidP="00B37B15">
      <w:pPr>
        <w:pStyle w:val="a3"/>
        <w:jc w:val="both"/>
        <w:rPr>
          <w:rFonts w:ascii="Times New Roman" w:hAnsi="Times New Roman" w:cs="Times New Roman"/>
          <w:sz w:val="28"/>
        </w:rPr>
      </w:pPr>
      <w:r w:rsidRPr="00B37B15">
        <w:rPr>
          <w:rFonts w:ascii="Times New Roman" w:hAnsi="Times New Roman" w:cs="Times New Roman"/>
          <w:sz w:val="28"/>
        </w:rPr>
        <w:t>Внутренние органы, анатомические детали, кровеносные сосуды – ипохондрия, невротическое состояние, иногда психическое заболевание.</w:t>
      </w:r>
    </w:p>
    <w:p w:rsidR="00B37B15" w:rsidRPr="00B37B15" w:rsidRDefault="00B37B15" w:rsidP="00B37B1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37B15" w:rsidRPr="00B37B15" w:rsidRDefault="00B37B15" w:rsidP="00B37B15">
      <w:pPr>
        <w:pStyle w:val="a3"/>
        <w:jc w:val="both"/>
        <w:rPr>
          <w:rFonts w:ascii="Times New Roman" w:hAnsi="Times New Roman" w:cs="Times New Roman"/>
          <w:sz w:val="28"/>
        </w:rPr>
      </w:pPr>
      <w:r w:rsidRPr="00B37B15">
        <w:rPr>
          <w:rFonts w:ascii="Times New Roman" w:hAnsi="Times New Roman" w:cs="Times New Roman"/>
          <w:sz w:val="28"/>
        </w:rPr>
        <w:t xml:space="preserve">Степень </w:t>
      </w:r>
      <w:proofErr w:type="spellStart"/>
      <w:r w:rsidRPr="00B37B15">
        <w:rPr>
          <w:rFonts w:ascii="Times New Roman" w:hAnsi="Times New Roman" w:cs="Times New Roman"/>
          <w:sz w:val="28"/>
        </w:rPr>
        <w:t>агресивности</w:t>
      </w:r>
      <w:proofErr w:type="spellEnd"/>
      <w:r w:rsidRPr="00B37B15">
        <w:rPr>
          <w:rFonts w:ascii="Times New Roman" w:hAnsi="Times New Roman" w:cs="Times New Roman"/>
          <w:sz w:val="28"/>
        </w:rPr>
        <w:t xml:space="preserve"> выражена количеством, расположением и характером углов в рисунке, независимо от их связи с той или иной деталью изображения. Особенно весомы в этом отношении прямые символы агрессии – когти, зубы, клювы.</w:t>
      </w:r>
    </w:p>
    <w:p w:rsidR="00B37B15" w:rsidRPr="00B37B15" w:rsidRDefault="00B37B15" w:rsidP="00B37B15">
      <w:pPr>
        <w:pStyle w:val="a3"/>
        <w:jc w:val="both"/>
        <w:rPr>
          <w:rFonts w:ascii="Times New Roman" w:hAnsi="Times New Roman" w:cs="Times New Roman"/>
          <w:sz w:val="28"/>
        </w:rPr>
      </w:pPr>
      <w:r w:rsidRPr="00B37B15">
        <w:rPr>
          <w:rFonts w:ascii="Times New Roman" w:hAnsi="Times New Roman" w:cs="Times New Roman"/>
          <w:sz w:val="28"/>
        </w:rPr>
        <w:t>Чешуя, панцирь – потребность в защите, боязнь агрессии.</w:t>
      </w:r>
    </w:p>
    <w:p w:rsidR="00B37B15" w:rsidRPr="00B37B15" w:rsidRDefault="00B37B15" w:rsidP="00B37B15">
      <w:pPr>
        <w:pStyle w:val="a3"/>
        <w:jc w:val="both"/>
        <w:rPr>
          <w:rFonts w:ascii="Times New Roman" w:hAnsi="Times New Roman" w:cs="Times New Roman"/>
          <w:sz w:val="28"/>
        </w:rPr>
      </w:pPr>
      <w:r w:rsidRPr="00B37B15">
        <w:rPr>
          <w:rFonts w:ascii="Times New Roman" w:hAnsi="Times New Roman" w:cs="Times New Roman"/>
          <w:sz w:val="28"/>
        </w:rPr>
        <w:t>Иглы, шипы и т.п. – защитная агрессия.</w:t>
      </w:r>
    </w:p>
    <w:p w:rsidR="00B37B15" w:rsidRPr="00B37B15" w:rsidRDefault="00B37B15" w:rsidP="00B37B15">
      <w:pPr>
        <w:pStyle w:val="a3"/>
        <w:jc w:val="both"/>
        <w:rPr>
          <w:rFonts w:ascii="Times New Roman" w:hAnsi="Times New Roman" w:cs="Times New Roman"/>
          <w:sz w:val="28"/>
        </w:rPr>
      </w:pPr>
      <w:r w:rsidRPr="00B37B15">
        <w:rPr>
          <w:rFonts w:ascii="Times New Roman" w:hAnsi="Times New Roman" w:cs="Times New Roman"/>
          <w:sz w:val="28"/>
        </w:rPr>
        <w:t>Острые рога, когти, клыки (вылезают изо рта), острые наросты – агрессивность.</w:t>
      </w:r>
    </w:p>
    <w:p w:rsidR="00B37B15" w:rsidRPr="00B37B15" w:rsidRDefault="00B37B15" w:rsidP="00B37B15">
      <w:pPr>
        <w:pStyle w:val="a3"/>
        <w:jc w:val="both"/>
        <w:rPr>
          <w:rFonts w:ascii="Times New Roman" w:hAnsi="Times New Roman" w:cs="Times New Roman"/>
          <w:sz w:val="28"/>
        </w:rPr>
      </w:pPr>
      <w:r w:rsidRPr="00B37B15">
        <w:rPr>
          <w:rFonts w:ascii="Times New Roman" w:hAnsi="Times New Roman" w:cs="Times New Roman"/>
          <w:sz w:val="28"/>
        </w:rPr>
        <w:t>Оружие, режущее, колющее– агрессивность.</w:t>
      </w:r>
    </w:p>
    <w:p w:rsidR="00B37B15" w:rsidRPr="00B37B15" w:rsidRDefault="00B37B15" w:rsidP="00B37B1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37B15" w:rsidRPr="00B37B15" w:rsidRDefault="00B37B15" w:rsidP="00B37B15">
      <w:pPr>
        <w:pStyle w:val="a3"/>
        <w:jc w:val="both"/>
        <w:rPr>
          <w:rFonts w:ascii="Times New Roman" w:hAnsi="Times New Roman" w:cs="Times New Roman"/>
          <w:sz w:val="28"/>
        </w:rPr>
      </w:pPr>
      <w:r w:rsidRPr="00B37B15">
        <w:rPr>
          <w:rFonts w:ascii="Times New Roman" w:hAnsi="Times New Roman" w:cs="Times New Roman"/>
          <w:sz w:val="28"/>
        </w:rPr>
        <w:t>Акцентирование органов выделения (задний проход, дефекация) указывает на пренебрежение нормами поведения, склонность к хулиганским действиям.</w:t>
      </w:r>
    </w:p>
    <w:p w:rsidR="00B37B15" w:rsidRPr="00B37B15" w:rsidRDefault="00B37B15" w:rsidP="00B37B1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37B15" w:rsidRPr="00B37B15" w:rsidRDefault="00B37B15" w:rsidP="00B37B15">
      <w:pPr>
        <w:pStyle w:val="a3"/>
        <w:jc w:val="both"/>
        <w:rPr>
          <w:rFonts w:ascii="Times New Roman" w:hAnsi="Times New Roman" w:cs="Times New Roman"/>
          <w:sz w:val="28"/>
        </w:rPr>
      </w:pPr>
      <w:r w:rsidRPr="00B37B15">
        <w:rPr>
          <w:rFonts w:ascii="Times New Roman" w:hAnsi="Times New Roman" w:cs="Times New Roman"/>
          <w:sz w:val="28"/>
        </w:rPr>
        <w:t>Название – просто звуки, без осмысления поведают о некоторо</w:t>
      </w:r>
      <w:r w:rsidR="00E01581">
        <w:rPr>
          <w:rFonts w:ascii="Times New Roman" w:hAnsi="Times New Roman" w:cs="Times New Roman"/>
          <w:sz w:val="28"/>
        </w:rPr>
        <w:t>м</w:t>
      </w:r>
      <w:r w:rsidRPr="00B37B15">
        <w:rPr>
          <w:rFonts w:ascii="Times New Roman" w:hAnsi="Times New Roman" w:cs="Times New Roman"/>
          <w:sz w:val="28"/>
        </w:rPr>
        <w:t xml:space="preserve"> легкомысли</w:t>
      </w:r>
      <w:r w:rsidR="00E01581">
        <w:rPr>
          <w:rFonts w:ascii="Times New Roman" w:hAnsi="Times New Roman" w:cs="Times New Roman"/>
          <w:sz w:val="28"/>
        </w:rPr>
        <w:t>и</w:t>
      </w:r>
      <w:r w:rsidRPr="00B37B15">
        <w:rPr>
          <w:rFonts w:ascii="Times New Roman" w:hAnsi="Times New Roman" w:cs="Times New Roman"/>
          <w:sz w:val="28"/>
        </w:rPr>
        <w:t>; слова с латинскими окончаниями, научные указывают на приоритетность ума, широкой эрудиции для человека и о демонстрации превосходства ума; повторяющиеся звуковые элементы – об инфантильности; чрезвычайно длинное название означает склонность к фантазированию; рациональное соединение частей слова по смыслу – практичность человека.</w:t>
      </w:r>
    </w:p>
    <w:p w:rsidR="00B37B15" w:rsidRPr="00B37B15" w:rsidRDefault="00B37B15" w:rsidP="00B37B1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37B15" w:rsidRPr="00B37B15" w:rsidRDefault="00B37B15" w:rsidP="00E01581">
      <w:pPr>
        <w:pStyle w:val="a3"/>
        <w:jc w:val="center"/>
        <w:rPr>
          <w:rFonts w:ascii="Times New Roman" w:hAnsi="Times New Roman" w:cs="Times New Roman"/>
          <w:sz w:val="28"/>
        </w:rPr>
      </w:pPr>
      <w:r w:rsidRPr="00B37B15">
        <w:rPr>
          <w:rFonts w:ascii="Times New Roman" w:hAnsi="Times New Roman" w:cs="Times New Roman"/>
          <w:sz w:val="28"/>
        </w:rPr>
        <w:t>Анализ рассказа</w:t>
      </w:r>
    </w:p>
    <w:p w:rsidR="00B37B15" w:rsidRPr="00B37B15" w:rsidRDefault="00B37B15" w:rsidP="00B37B1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37B15" w:rsidRPr="00B37B15" w:rsidRDefault="00B37B15" w:rsidP="00B37B15">
      <w:pPr>
        <w:pStyle w:val="a3"/>
        <w:jc w:val="both"/>
        <w:rPr>
          <w:rFonts w:ascii="Times New Roman" w:hAnsi="Times New Roman" w:cs="Times New Roman"/>
          <w:sz w:val="28"/>
        </w:rPr>
      </w:pPr>
      <w:r w:rsidRPr="00B37B15">
        <w:rPr>
          <w:rFonts w:ascii="Times New Roman" w:hAnsi="Times New Roman" w:cs="Times New Roman"/>
          <w:sz w:val="28"/>
        </w:rPr>
        <w:t>Рассказ соответствует рисунку – показатель логичности мышления. Несоответствие рисунку – иногда нарушени</w:t>
      </w:r>
      <w:r w:rsidR="00CF403F">
        <w:rPr>
          <w:rFonts w:ascii="Times New Roman" w:hAnsi="Times New Roman" w:cs="Times New Roman"/>
          <w:sz w:val="28"/>
        </w:rPr>
        <w:t>е</w:t>
      </w:r>
      <w:r w:rsidRPr="00B37B15">
        <w:rPr>
          <w:rFonts w:ascii="Times New Roman" w:hAnsi="Times New Roman" w:cs="Times New Roman"/>
          <w:sz w:val="28"/>
        </w:rPr>
        <w:t xml:space="preserve"> логического мышления. Особо подробное, с идеализацией, указанием на красоту или исключительность животного рисунок – признак </w:t>
      </w:r>
      <w:proofErr w:type="spellStart"/>
      <w:r w:rsidRPr="00B37B15">
        <w:rPr>
          <w:rFonts w:ascii="Times New Roman" w:hAnsi="Times New Roman" w:cs="Times New Roman"/>
          <w:sz w:val="28"/>
        </w:rPr>
        <w:t>демонстративност</w:t>
      </w:r>
      <w:r w:rsidR="00CF403F">
        <w:rPr>
          <w:rFonts w:ascii="Times New Roman" w:hAnsi="Times New Roman" w:cs="Times New Roman"/>
          <w:sz w:val="28"/>
        </w:rPr>
        <w:t>и</w:t>
      </w:r>
      <w:proofErr w:type="spellEnd"/>
      <w:r w:rsidRPr="00B37B15">
        <w:rPr>
          <w:rFonts w:ascii="Times New Roman" w:hAnsi="Times New Roman" w:cs="Times New Roman"/>
          <w:sz w:val="28"/>
        </w:rPr>
        <w:t>; склонность к компенсаторно</w:t>
      </w:r>
      <w:r w:rsidR="00CF403F">
        <w:rPr>
          <w:rFonts w:ascii="Times New Roman" w:hAnsi="Times New Roman" w:cs="Times New Roman"/>
          <w:sz w:val="28"/>
        </w:rPr>
        <w:t>му</w:t>
      </w:r>
      <w:r w:rsidRPr="00B37B15">
        <w:rPr>
          <w:rFonts w:ascii="Times New Roman" w:hAnsi="Times New Roman" w:cs="Times New Roman"/>
          <w:sz w:val="28"/>
        </w:rPr>
        <w:t xml:space="preserve"> фантазировани</w:t>
      </w:r>
      <w:r w:rsidR="00CF403F">
        <w:rPr>
          <w:rFonts w:ascii="Times New Roman" w:hAnsi="Times New Roman" w:cs="Times New Roman"/>
          <w:sz w:val="28"/>
        </w:rPr>
        <w:t>ю</w:t>
      </w:r>
      <w:r w:rsidRPr="00B37B15">
        <w:rPr>
          <w:rFonts w:ascii="Times New Roman" w:hAnsi="Times New Roman" w:cs="Times New Roman"/>
          <w:sz w:val="28"/>
        </w:rPr>
        <w:t>.</w:t>
      </w:r>
    </w:p>
    <w:p w:rsidR="00B37B15" w:rsidRPr="00B37B15" w:rsidRDefault="00B37B15" w:rsidP="00B37B1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37B15" w:rsidRPr="00B37B15" w:rsidRDefault="00B37B15" w:rsidP="00B37B15">
      <w:pPr>
        <w:pStyle w:val="a3"/>
        <w:jc w:val="both"/>
        <w:rPr>
          <w:rFonts w:ascii="Times New Roman" w:hAnsi="Times New Roman" w:cs="Times New Roman"/>
          <w:sz w:val="28"/>
        </w:rPr>
      </w:pPr>
      <w:r w:rsidRPr="00B37B15">
        <w:rPr>
          <w:rFonts w:ascii="Times New Roman" w:hAnsi="Times New Roman" w:cs="Times New Roman"/>
          <w:sz w:val="28"/>
        </w:rPr>
        <w:t>Место жизни</w:t>
      </w:r>
    </w:p>
    <w:p w:rsidR="00B37B15" w:rsidRPr="00B37B15" w:rsidRDefault="00B37B15" w:rsidP="00B37B15">
      <w:pPr>
        <w:pStyle w:val="a3"/>
        <w:jc w:val="both"/>
        <w:rPr>
          <w:rFonts w:ascii="Times New Roman" w:hAnsi="Times New Roman" w:cs="Times New Roman"/>
          <w:sz w:val="28"/>
        </w:rPr>
      </w:pPr>
      <w:r w:rsidRPr="00B37B15">
        <w:rPr>
          <w:rFonts w:ascii="Times New Roman" w:hAnsi="Times New Roman" w:cs="Times New Roman"/>
          <w:sz w:val="28"/>
        </w:rPr>
        <w:t>Изолированное (пещера, скалы, другая планета, космос) – недостаток общения, чувство одиночества;</w:t>
      </w:r>
    </w:p>
    <w:p w:rsidR="00B37B15" w:rsidRPr="00B37B15" w:rsidRDefault="00B37B15" w:rsidP="00B37B15">
      <w:pPr>
        <w:pStyle w:val="a3"/>
        <w:jc w:val="both"/>
        <w:rPr>
          <w:rFonts w:ascii="Times New Roman" w:hAnsi="Times New Roman" w:cs="Times New Roman"/>
          <w:sz w:val="28"/>
        </w:rPr>
      </w:pPr>
      <w:r w:rsidRPr="00B37B15">
        <w:rPr>
          <w:rFonts w:ascii="Times New Roman" w:hAnsi="Times New Roman" w:cs="Times New Roman"/>
          <w:sz w:val="28"/>
        </w:rPr>
        <w:t>Упоминание о тяжест</w:t>
      </w:r>
      <w:r w:rsidR="00704EDA">
        <w:rPr>
          <w:rFonts w:ascii="Times New Roman" w:hAnsi="Times New Roman" w:cs="Times New Roman"/>
          <w:sz w:val="28"/>
        </w:rPr>
        <w:t>и</w:t>
      </w:r>
      <w:r w:rsidRPr="00B37B15">
        <w:rPr>
          <w:rFonts w:ascii="Times New Roman" w:hAnsi="Times New Roman" w:cs="Times New Roman"/>
          <w:sz w:val="28"/>
        </w:rPr>
        <w:t xml:space="preserve"> достижимости (непроходимая чаща, горы, в которых нет дороги) – боязнь агрессии, потребность в защите;</w:t>
      </w:r>
    </w:p>
    <w:p w:rsidR="00B37B15" w:rsidRPr="00B37B15" w:rsidRDefault="00B37B15" w:rsidP="00B37B15">
      <w:pPr>
        <w:pStyle w:val="a3"/>
        <w:jc w:val="both"/>
        <w:rPr>
          <w:rFonts w:ascii="Times New Roman" w:hAnsi="Times New Roman" w:cs="Times New Roman"/>
          <w:sz w:val="28"/>
        </w:rPr>
      </w:pPr>
      <w:r w:rsidRPr="00B37B15">
        <w:rPr>
          <w:rFonts w:ascii="Times New Roman" w:hAnsi="Times New Roman" w:cs="Times New Roman"/>
          <w:sz w:val="28"/>
        </w:rPr>
        <w:t xml:space="preserve">Экзотическое (остров Мадагаскар, заколдованный лес) – </w:t>
      </w:r>
      <w:proofErr w:type="spellStart"/>
      <w:r w:rsidRPr="00B37B15">
        <w:rPr>
          <w:rFonts w:ascii="Times New Roman" w:hAnsi="Times New Roman" w:cs="Times New Roman"/>
          <w:sz w:val="28"/>
        </w:rPr>
        <w:t>демонстративность</w:t>
      </w:r>
      <w:proofErr w:type="spellEnd"/>
      <w:r w:rsidRPr="00B37B15">
        <w:rPr>
          <w:rFonts w:ascii="Times New Roman" w:hAnsi="Times New Roman" w:cs="Times New Roman"/>
          <w:sz w:val="28"/>
        </w:rPr>
        <w:t>;</w:t>
      </w:r>
    </w:p>
    <w:p w:rsidR="00B37B15" w:rsidRPr="00B37B15" w:rsidRDefault="00B37B15" w:rsidP="00B37B15">
      <w:pPr>
        <w:pStyle w:val="a3"/>
        <w:jc w:val="both"/>
        <w:rPr>
          <w:rFonts w:ascii="Times New Roman" w:hAnsi="Times New Roman" w:cs="Times New Roman"/>
          <w:sz w:val="28"/>
        </w:rPr>
      </w:pPr>
      <w:r w:rsidRPr="00B37B15">
        <w:rPr>
          <w:rFonts w:ascii="Times New Roman" w:hAnsi="Times New Roman" w:cs="Times New Roman"/>
          <w:sz w:val="28"/>
        </w:rPr>
        <w:t>Эмоционально неприятное (болото, грязь) – невротическое состояние; низкая соц</w:t>
      </w:r>
      <w:r w:rsidR="00704EDA">
        <w:rPr>
          <w:rFonts w:ascii="Times New Roman" w:hAnsi="Times New Roman" w:cs="Times New Roman"/>
          <w:sz w:val="28"/>
        </w:rPr>
        <w:t>и</w:t>
      </w:r>
      <w:r w:rsidRPr="00B37B15">
        <w:rPr>
          <w:rFonts w:ascii="Times New Roman" w:hAnsi="Times New Roman" w:cs="Times New Roman"/>
          <w:sz w:val="28"/>
        </w:rPr>
        <w:t>ал</w:t>
      </w:r>
      <w:r w:rsidR="00704EDA">
        <w:rPr>
          <w:rFonts w:ascii="Times New Roman" w:hAnsi="Times New Roman" w:cs="Times New Roman"/>
          <w:sz w:val="28"/>
        </w:rPr>
        <w:t>и</w:t>
      </w:r>
      <w:r w:rsidRPr="00B37B15">
        <w:rPr>
          <w:rFonts w:ascii="Times New Roman" w:hAnsi="Times New Roman" w:cs="Times New Roman"/>
          <w:sz w:val="28"/>
        </w:rPr>
        <w:t>з</w:t>
      </w:r>
      <w:r w:rsidR="00704EDA">
        <w:rPr>
          <w:rFonts w:ascii="Times New Roman" w:hAnsi="Times New Roman" w:cs="Times New Roman"/>
          <w:sz w:val="28"/>
        </w:rPr>
        <w:t>ация</w:t>
      </w:r>
      <w:r w:rsidRPr="00B37B15">
        <w:rPr>
          <w:rFonts w:ascii="Times New Roman" w:hAnsi="Times New Roman" w:cs="Times New Roman"/>
          <w:sz w:val="28"/>
        </w:rPr>
        <w:t>; иногда психическое заболевание.</w:t>
      </w:r>
    </w:p>
    <w:p w:rsidR="00B37B15" w:rsidRPr="00B37B15" w:rsidRDefault="00B37B15" w:rsidP="00B37B1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37B15" w:rsidRPr="00B37B15" w:rsidRDefault="00B37B15" w:rsidP="00B37B15">
      <w:pPr>
        <w:pStyle w:val="a3"/>
        <w:jc w:val="both"/>
        <w:rPr>
          <w:rFonts w:ascii="Times New Roman" w:hAnsi="Times New Roman" w:cs="Times New Roman"/>
          <w:sz w:val="28"/>
        </w:rPr>
      </w:pPr>
      <w:r w:rsidRPr="00B37B15">
        <w:rPr>
          <w:rFonts w:ascii="Times New Roman" w:hAnsi="Times New Roman" w:cs="Times New Roman"/>
          <w:sz w:val="28"/>
        </w:rPr>
        <w:t>Питание</w:t>
      </w:r>
    </w:p>
    <w:p w:rsidR="00B37B15" w:rsidRPr="00B37B15" w:rsidRDefault="00B37B15" w:rsidP="00B37B15">
      <w:pPr>
        <w:pStyle w:val="a3"/>
        <w:jc w:val="both"/>
        <w:rPr>
          <w:rFonts w:ascii="Times New Roman" w:hAnsi="Times New Roman" w:cs="Times New Roman"/>
          <w:sz w:val="28"/>
        </w:rPr>
      </w:pPr>
      <w:r w:rsidRPr="00B37B15">
        <w:rPr>
          <w:rFonts w:ascii="Times New Roman" w:hAnsi="Times New Roman" w:cs="Times New Roman"/>
          <w:sz w:val="28"/>
        </w:rPr>
        <w:t xml:space="preserve">Явно несъедобные вещи (камни, стекло, металл) – низкая </w:t>
      </w:r>
      <w:r w:rsidR="004E2457" w:rsidRPr="00B37B15">
        <w:rPr>
          <w:rFonts w:ascii="Times New Roman" w:hAnsi="Times New Roman" w:cs="Times New Roman"/>
          <w:sz w:val="28"/>
        </w:rPr>
        <w:t>соц</w:t>
      </w:r>
      <w:r w:rsidR="004E2457">
        <w:rPr>
          <w:rFonts w:ascii="Times New Roman" w:hAnsi="Times New Roman" w:cs="Times New Roman"/>
          <w:sz w:val="28"/>
        </w:rPr>
        <w:t>и</w:t>
      </w:r>
      <w:r w:rsidR="004E2457" w:rsidRPr="00B37B15">
        <w:rPr>
          <w:rFonts w:ascii="Times New Roman" w:hAnsi="Times New Roman" w:cs="Times New Roman"/>
          <w:sz w:val="28"/>
        </w:rPr>
        <w:t>ал</w:t>
      </w:r>
      <w:r w:rsidR="004E2457">
        <w:rPr>
          <w:rFonts w:ascii="Times New Roman" w:hAnsi="Times New Roman" w:cs="Times New Roman"/>
          <w:sz w:val="28"/>
        </w:rPr>
        <w:t>и</w:t>
      </w:r>
      <w:r w:rsidR="004E2457" w:rsidRPr="00B37B15">
        <w:rPr>
          <w:rFonts w:ascii="Times New Roman" w:hAnsi="Times New Roman" w:cs="Times New Roman"/>
          <w:sz w:val="28"/>
        </w:rPr>
        <w:t>з</w:t>
      </w:r>
      <w:r w:rsidR="004E2457">
        <w:rPr>
          <w:rFonts w:ascii="Times New Roman" w:hAnsi="Times New Roman" w:cs="Times New Roman"/>
          <w:sz w:val="28"/>
        </w:rPr>
        <w:t>ация</w:t>
      </w:r>
      <w:r w:rsidRPr="00B37B15">
        <w:rPr>
          <w:rFonts w:ascii="Times New Roman" w:hAnsi="Times New Roman" w:cs="Times New Roman"/>
          <w:sz w:val="28"/>
        </w:rPr>
        <w:t>, нарушения общения;</w:t>
      </w:r>
    </w:p>
    <w:p w:rsidR="00B37B15" w:rsidRPr="00B37B15" w:rsidRDefault="00B37B15" w:rsidP="00B37B15">
      <w:pPr>
        <w:pStyle w:val="a3"/>
        <w:jc w:val="both"/>
        <w:rPr>
          <w:rFonts w:ascii="Times New Roman" w:hAnsi="Times New Roman" w:cs="Times New Roman"/>
          <w:sz w:val="28"/>
        </w:rPr>
      </w:pPr>
      <w:r w:rsidRPr="00B37B15">
        <w:rPr>
          <w:rFonts w:ascii="Times New Roman" w:hAnsi="Times New Roman" w:cs="Times New Roman"/>
          <w:sz w:val="28"/>
        </w:rPr>
        <w:t xml:space="preserve">Особо крупные объекты (горы, деревья, дома) или утверждение о том, что животное ест все, – импульсивность; низкая </w:t>
      </w:r>
      <w:r w:rsidR="002D16DC" w:rsidRPr="00B37B15">
        <w:rPr>
          <w:rFonts w:ascii="Times New Roman" w:hAnsi="Times New Roman" w:cs="Times New Roman"/>
          <w:sz w:val="28"/>
        </w:rPr>
        <w:t>соц</w:t>
      </w:r>
      <w:r w:rsidR="002D16DC">
        <w:rPr>
          <w:rFonts w:ascii="Times New Roman" w:hAnsi="Times New Roman" w:cs="Times New Roman"/>
          <w:sz w:val="28"/>
        </w:rPr>
        <w:t>и</w:t>
      </w:r>
      <w:r w:rsidR="002D16DC" w:rsidRPr="00B37B15">
        <w:rPr>
          <w:rFonts w:ascii="Times New Roman" w:hAnsi="Times New Roman" w:cs="Times New Roman"/>
          <w:sz w:val="28"/>
        </w:rPr>
        <w:t>ал</w:t>
      </w:r>
      <w:r w:rsidR="002D16DC">
        <w:rPr>
          <w:rFonts w:ascii="Times New Roman" w:hAnsi="Times New Roman" w:cs="Times New Roman"/>
          <w:sz w:val="28"/>
        </w:rPr>
        <w:t>и</w:t>
      </w:r>
      <w:r w:rsidR="002D16DC" w:rsidRPr="00B37B15">
        <w:rPr>
          <w:rFonts w:ascii="Times New Roman" w:hAnsi="Times New Roman" w:cs="Times New Roman"/>
          <w:sz w:val="28"/>
        </w:rPr>
        <w:t>з</w:t>
      </w:r>
      <w:r w:rsidR="002D16DC">
        <w:rPr>
          <w:rFonts w:ascii="Times New Roman" w:hAnsi="Times New Roman" w:cs="Times New Roman"/>
          <w:sz w:val="28"/>
        </w:rPr>
        <w:t>ация</w:t>
      </w:r>
      <w:r w:rsidRPr="00B37B15">
        <w:rPr>
          <w:rFonts w:ascii="Times New Roman" w:hAnsi="Times New Roman" w:cs="Times New Roman"/>
          <w:sz w:val="28"/>
        </w:rPr>
        <w:t>;</w:t>
      </w:r>
    </w:p>
    <w:p w:rsidR="00B37B15" w:rsidRPr="00B37B15" w:rsidRDefault="00B37B15" w:rsidP="00B37B15">
      <w:pPr>
        <w:pStyle w:val="a3"/>
        <w:jc w:val="both"/>
        <w:rPr>
          <w:rFonts w:ascii="Times New Roman" w:hAnsi="Times New Roman" w:cs="Times New Roman"/>
          <w:sz w:val="28"/>
        </w:rPr>
      </w:pPr>
      <w:r w:rsidRPr="00B37B15">
        <w:rPr>
          <w:rFonts w:ascii="Times New Roman" w:hAnsi="Times New Roman" w:cs="Times New Roman"/>
          <w:sz w:val="28"/>
        </w:rPr>
        <w:t xml:space="preserve">Люди – негативизм; асоциальность или </w:t>
      </w:r>
      <w:proofErr w:type="spellStart"/>
      <w:r w:rsidRPr="00B37B15">
        <w:rPr>
          <w:rFonts w:ascii="Times New Roman" w:hAnsi="Times New Roman" w:cs="Times New Roman"/>
          <w:sz w:val="28"/>
        </w:rPr>
        <w:t>антисоциальность</w:t>
      </w:r>
      <w:proofErr w:type="spellEnd"/>
      <w:r w:rsidRPr="00B37B15">
        <w:rPr>
          <w:rFonts w:ascii="Times New Roman" w:hAnsi="Times New Roman" w:cs="Times New Roman"/>
          <w:sz w:val="28"/>
        </w:rPr>
        <w:t>; агрессивность;</w:t>
      </w:r>
    </w:p>
    <w:p w:rsidR="00B37B15" w:rsidRPr="00B37B15" w:rsidRDefault="00B37B15" w:rsidP="00B37B15">
      <w:pPr>
        <w:pStyle w:val="a3"/>
        <w:jc w:val="both"/>
        <w:rPr>
          <w:rFonts w:ascii="Times New Roman" w:hAnsi="Times New Roman" w:cs="Times New Roman"/>
          <w:sz w:val="28"/>
        </w:rPr>
      </w:pPr>
      <w:r w:rsidRPr="00B37B15">
        <w:rPr>
          <w:rFonts w:ascii="Times New Roman" w:hAnsi="Times New Roman" w:cs="Times New Roman"/>
          <w:sz w:val="28"/>
        </w:rPr>
        <w:t>Подробное описание поедания жертв – агрессивность;</w:t>
      </w:r>
    </w:p>
    <w:p w:rsidR="00B37B15" w:rsidRPr="00B37B15" w:rsidRDefault="00B37B15" w:rsidP="00B37B15">
      <w:pPr>
        <w:pStyle w:val="a3"/>
        <w:jc w:val="both"/>
        <w:rPr>
          <w:rFonts w:ascii="Times New Roman" w:hAnsi="Times New Roman" w:cs="Times New Roman"/>
          <w:sz w:val="28"/>
        </w:rPr>
      </w:pPr>
      <w:r w:rsidRPr="00B37B15">
        <w:rPr>
          <w:rFonts w:ascii="Times New Roman" w:hAnsi="Times New Roman" w:cs="Times New Roman"/>
          <w:sz w:val="28"/>
        </w:rPr>
        <w:lastRenderedPageBreak/>
        <w:t>Эмоционально неприятная пища (червяки, грязь, слизь) – невротическое состояние; иногда психическое заболевание;</w:t>
      </w:r>
    </w:p>
    <w:p w:rsidR="00B37B15" w:rsidRPr="00B37B15" w:rsidRDefault="00B37B15" w:rsidP="00B37B15">
      <w:pPr>
        <w:pStyle w:val="a3"/>
        <w:jc w:val="both"/>
        <w:rPr>
          <w:rFonts w:ascii="Times New Roman" w:hAnsi="Times New Roman" w:cs="Times New Roman"/>
          <w:sz w:val="28"/>
        </w:rPr>
      </w:pPr>
      <w:r w:rsidRPr="00B37B15">
        <w:rPr>
          <w:rFonts w:ascii="Times New Roman" w:hAnsi="Times New Roman" w:cs="Times New Roman"/>
          <w:sz w:val="28"/>
        </w:rPr>
        <w:t>Кровь, отдельные части и органы живых существ (сердце, мозг) – невротическая агрессия;</w:t>
      </w:r>
    </w:p>
    <w:p w:rsidR="00B37B15" w:rsidRPr="00B37B15" w:rsidRDefault="00B37B15" w:rsidP="00B37B15">
      <w:pPr>
        <w:pStyle w:val="a3"/>
        <w:jc w:val="both"/>
        <w:rPr>
          <w:rFonts w:ascii="Times New Roman" w:hAnsi="Times New Roman" w:cs="Times New Roman"/>
          <w:sz w:val="28"/>
        </w:rPr>
      </w:pPr>
      <w:r w:rsidRPr="00B37B15">
        <w:rPr>
          <w:rFonts w:ascii="Times New Roman" w:hAnsi="Times New Roman" w:cs="Times New Roman"/>
          <w:sz w:val="28"/>
        </w:rPr>
        <w:t xml:space="preserve">Не питается ничем или питается воздухом, энергией – </w:t>
      </w:r>
      <w:proofErr w:type="spellStart"/>
      <w:r w:rsidRPr="00B37B15">
        <w:rPr>
          <w:rFonts w:ascii="Times New Roman" w:hAnsi="Times New Roman" w:cs="Times New Roman"/>
          <w:sz w:val="28"/>
        </w:rPr>
        <w:t>интровертированность</w:t>
      </w:r>
      <w:proofErr w:type="spellEnd"/>
      <w:r w:rsidRPr="00B37B15">
        <w:rPr>
          <w:rFonts w:ascii="Times New Roman" w:hAnsi="Times New Roman" w:cs="Times New Roman"/>
          <w:sz w:val="28"/>
        </w:rPr>
        <w:t xml:space="preserve">; иногда </w:t>
      </w:r>
      <w:proofErr w:type="spellStart"/>
      <w:r w:rsidRPr="00B37B15">
        <w:rPr>
          <w:rFonts w:ascii="Times New Roman" w:hAnsi="Times New Roman" w:cs="Times New Roman"/>
          <w:sz w:val="28"/>
        </w:rPr>
        <w:t>шизоидность</w:t>
      </w:r>
      <w:proofErr w:type="spellEnd"/>
      <w:r w:rsidRPr="00B37B15">
        <w:rPr>
          <w:rFonts w:ascii="Times New Roman" w:hAnsi="Times New Roman" w:cs="Times New Roman"/>
          <w:sz w:val="28"/>
        </w:rPr>
        <w:t>.</w:t>
      </w:r>
    </w:p>
    <w:p w:rsidR="00B37B15" w:rsidRPr="00B37B15" w:rsidRDefault="00B37B15" w:rsidP="00B37B1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37B15" w:rsidRPr="00B37B15" w:rsidRDefault="00B37B15" w:rsidP="00B37B15">
      <w:pPr>
        <w:pStyle w:val="a3"/>
        <w:jc w:val="both"/>
        <w:rPr>
          <w:rFonts w:ascii="Times New Roman" w:hAnsi="Times New Roman" w:cs="Times New Roman"/>
          <w:sz w:val="28"/>
        </w:rPr>
      </w:pPr>
      <w:r w:rsidRPr="00B37B15">
        <w:rPr>
          <w:rFonts w:ascii="Times New Roman" w:hAnsi="Times New Roman" w:cs="Times New Roman"/>
          <w:sz w:val="28"/>
        </w:rPr>
        <w:t>Любимое занятие или тем чем обычно занимается животное</w:t>
      </w:r>
    </w:p>
    <w:p w:rsidR="00B37B15" w:rsidRPr="00B37B15" w:rsidRDefault="00B37B15" w:rsidP="00B37B15">
      <w:pPr>
        <w:pStyle w:val="a3"/>
        <w:jc w:val="both"/>
        <w:rPr>
          <w:rFonts w:ascii="Times New Roman" w:hAnsi="Times New Roman" w:cs="Times New Roman"/>
          <w:sz w:val="28"/>
        </w:rPr>
      </w:pPr>
      <w:r w:rsidRPr="00B37B15">
        <w:rPr>
          <w:rFonts w:ascii="Times New Roman" w:hAnsi="Times New Roman" w:cs="Times New Roman"/>
          <w:sz w:val="28"/>
        </w:rPr>
        <w:t>Играет, гуляет, развлекается – прямая проекция своих желаний;</w:t>
      </w:r>
    </w:p>
    <w:p w:rsidR="00B37B15" w:rsidRPr="00B37B15" w:rsidRDefault="00B37B15" w:rsidP="00B37B15">
      <w:pPr>
        <w:pStyle w:val="a3"/>
        <w:jc w:val="both"/>
        <w:rPr>
          <w:rFonts w:ascii="Times New Roman" w:hAnsi="Times New Roman" w:cs="Times New Roman"/>
          <w:sz w:val="28"/>
        </w:rPr>
      </w:pPr>
      <w:r w:rsidRPr="00B37B15">
        <w:rPr>
          <w:rFonts w:ascii="Times New Roman" w:hAnsi="Times New Roman" w:cs="Times New Roman"/>
          <w:sz w:val="28"/>
        </w:rPr>
        <w:t xml:space="preserve">Постоянно занята поисками </w:t>
      </w:r>
      <w:r w:rsidR="002D16DC">
        <w:rPr>
          <w:rFonts w:ascii="Times New Roman" w:hAnsi="Times New Roman" w:cs="Times New Roman"/>
          <w:sz w:val="28"/>
        </w:rPr>
        <w:t>пищи</w:t>
      </w:r>
      <w:r w:rsidRPr="00B37B15">
        <w:rPr>
          <w:rFonts w:ascii="Times New Roman" w:hAnsi="Times New Roman" w:cs="Times New Roman"/>
          <w:sz w:val="28"/>
        </w:rPr>
        <w:t xml:space="preserve"> – ощущение трудности и однообразия жизни;</w:t>
      </w:r>
    </w:p>
    <w:p w:rsidR="00B37B15" w:rsidRPr="00B37B15" w:rsidRDefault="00B37B15" w:rsidP="00B37B15">
      <w:pPr>
        <w:pStyle w:val="a3"/>
        <w:jc w:val="both"/>
        <w:rPr>
          <w:rFonts w:ascii="Times New Roman" w:hAnsi="Times New Roman" w:cs="Times New Roman"/>
          <w:sz w:val="28"/>
        </w:rPr>
      </w:pPr>
      <w:r w:rsidRPr="00B37B15">
        <w:rPr>
          <w:rFonts w:ascii="Times New Roman" w:hAnsi="Times New Roman" w:cs="Times New Roman"/>
          <w:sz w:val="28"/>
        </w:rPr>
        <w:t xml:space="preserve">Ломает деревья, топчет дома – негативизм; асоциальность или </w:t>
      </w:r>
      <w:proofErr w:type="spellStart"/>
      <w:r w:rsidRPr="00B37B15">
        <w:rPr>
          <w:rFonts w:ascii="Times New Roman" w:hAnsi="Times New Roman" w:cs="Times New Roman"/>
          <w:sz w:val="28"/>
        </w:rPr>
        <w:t>антисоциальность</w:t>
      </w:r>
      <w:proofErr w:type="spellEnd"/>
      <w:r w:rsidRPr="00B37B15">
        <w:rPr>
          <w:rFonts w:ascii="Times New Roman" w:hAnsi="Times New Roman" w:cs="Times New Roman"/>
          <w:sz w:val="28"/>
        </w:rPr>
        <w:t>; агрессивность; иногда психическое заболевание;</w:t>
      </w:r>
    </w:p>
    <w:p w:rsidR="00B37B15" w:rsidRPr="00B37B15" w:rsidRDefault="00B37B15" w:rsidP="00B37B15">
      <w:pPr>
        <w:pStyle w:val="a3"/>
        <w:jc w:val="both"/>
        <w:rPr>
          <w:rFonts w:ascii="Times New Roman" w:hAnsi="Times New Roman" w:cs="Times New Roman"/>
          <w:sz w:val="28"/>
        </w:rPr>
      </w:pPr>
      <w:r w:rsidRPr="00B37B15">
        <w:rPr>
          <w:rFonts w:ascii="Times New Roman" w:hAnsi="Times New Roman" w:cs="Times New Roman"/>
          <w:sz w:val="28"/>
        </w:rPr>
        <w:t>Много спит – усталость; астеническое состояние.</w:t>
      </w:r>
    </w:p>
    <w:p w:rsidR="00B37B15" w:rsidRPr="00B37B15" w:rsidRDefault="00B37B15" w:rsidP="00B37B1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37B15" w:rsidRPr="00B37B15" w:rsidRDefault="00B37B15" w:rsidP="00B37B15">
      <w:pPr>
        <w:pStyle w:val="a3"/>
        <w:jc w:val="both"/>
        <w:rPr>
          <w:rFonts w:ascii="Times New Roman" w:hAnsi="Times New Roman" w:cs="Times New Roman"/>
          <w:sz w:val="28"/>
        </w:rPr>
      </w:pPr>
      <w:r w:rsidRPr="00B37B15">
        <w:rPr>
          <w:rFonts w:ascii="Times New Roman" w:hAnsi="Times New Roman" w:cs="Times New Roman"/>
          <w:sz w:val="28"/>
        </w:rPr>
        <w:t>Друзья</w:t>
      </w:r>
    </w:p>
    <w:p w:rsidR="00B37B15" w:rsidRPr="00B37B15" w:rsidRDefault="00B37B15" w:rsidP="00B37B15">
      <w:pPr>
        <w:pStyle w:val="a3"/>
        <w:jc w:val="both"/>
        <w:rPr>
          <w:rFonts w:ascii="Times New Roman" w:hAnsi="Times New Roman" w:cs="Times New Roman"/>
          <w:sz w:val="28"/>
        </w:rPr>
      </w:pPr>
      <w:r w:rsidRPr="00B37B15">
        <w:rPr>
          <w:rFonts w:ascii="Times New Roman" w:hAnsi="Times New Roman" w:cs="Times New Roman"/>
          <w:sz w:val="28"/>
        </w:rPr>
        <w:t>Отсутствуют – чувство одиночества;</w:t>
      </w:r>
    </w:p>
    <w:p w:rsidR="00B37B15" w:rsidRPr="00B37B15" w:rsidRDefault="00B37B15" w:rsidP="00B37B15">
      <w:pPr>
        <w:pStyle w:val="a3"/>
        <w:jc w:val="both"/>
        <w:rPr>
          <w:rFonts w:ascii="Times New Roman" w:hAnsi="Times New Roman" w:cs="Times New Roman"/>
          <w:sz w:val="28"/>
        </w:rPr>
      </w:pPr>
      <w:r w:rsidRPr="00B37B15">
        <w:rPr>
          <w:rFonts w:ascii="Times New Roman" w:hAnsi="Times New Roman" w:cs="Times New Roman"/>
          <w:sz w:val="28"/>
        </w:rPr>
        <w:t>Все окружающие, без конкретизации – высокая неудовлетворенная потребность в общении;</w:t>
      </w:r>
    </w:p>
    <w:p w:rsidR="00B37B15" w:rsidRPr="00B37B15" w:rsidRDefault="00B37B15" w:rsidP="00B37B15">
      <w:pPr>
        <w:pStyle w:val="a3"/>
        <w:jc w:val="both"/>
        <w:rPr>
          <w:rFonts w:ascii="Times New Roman" w:hAnsi="Times New Roman" w:cs="Times New Roman"/>
          <w:sz w:val="28"/>
        </w:rPr>
      </w:pPr>
      <w:r w:rsidRPr="00B37B15">
        <w:rPr>
          <w:rFonts w:ascii="Times New Roman" w:hAnsi="Times New Roman" w:cs="Times New Roman"/>
          <w:sz w:val="28"/>
        </w:rPr>
        <w:t xml:space="preserve">Злые, агрессивные персонажи (акулы, крокодилы, драконы) – негативизм; асоциальность или </w:t>
      </w:r>
      <w:proofErr w:type="spellStart"/>
      <w:r w:rsidRPr="00B37B15">
        <w:rPr>
          <w:rFonts w:ascii="Times New Roman" w:hAnsi="Times New Roman" w:cs="Times New Roman"/>
          <w:sz w:val="28"/>
        </w:rPr>
        <w:t>антисоциальность</w:t>
      </w:r>
      <w:proofErr w:type="spellEnd"/>
      <w:r w:rsidRPr="00B37B15">
        <w:rPr>
          <w:rFonts w:ascii="Times New Roman" w:hAnsi="Times New Roman" w:cs="Times New Roman"/>
          <w:sz w:val="28"/>
        </w:rPr>
        <w:t>; агрессивность.</w:t>
      </w:r>
    </w:p>
    <w:p w:rsidR="00B37B15" w:rsidRPr="00B37B15" w:rsidRDefault="00B37B15" w:rsidP="00B37B1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37B15" w:rsidRPr="00B37B15" w:rsidRDefault="00B37B15" w:rsidP="00B37B15">
      <w:pPr>
        <w:pStyle w:val="a3"/>
        <w:jc w:val="both"/>
        <w:rPr>
          <w:rFonts w:ascii="Times New Roman" w:hAnsi="Times New Roman" w:cs="Times New Roman"/>
          <w:sz w:val="28"/>
        </w:rPr>
      </w:pPr>
      <w:r w:rsidRPr="00B37B15">
        <w:rPr>
          <w:rFonts w:ascii="Times New Roman" w:hAnsi="Times New Roman" w:cs="Times New Roman"/>
          <w:sz w:val="28"/>
        </w:rPr>
        <w:t>Враги</w:t>
      </w:r>
    </w:p>
    <w:p w:rsidR="00B37B15" w:rsidRPr="00B37B15" w:rsidRDefault="00B37B15" w:rsidP="00B37B15">
      <w:pPr>
        <w:pStyle w:val="a3"/>
        <w:jc w:val="both"/>
        <w:rPr>
          <w:rFonts w:ascii="Times New Roman" w:hAnsi="Times New Roman" w:cs="Times New Roman"/>
          <w:sz w:val="28"/>
        </w:rPr>
      </w:pPr>
      <w:r w:rsidRPr="00B37B15">
        <w:rPr>
          <w:rFonts w:ascii="Times New Roman" w:hAnsi="Times New Roman" w:cs="Times New Roman"/>
          <w:sz w:val="28"/>
        </w:rPr>
        <w:t>Очень много или полное отсутствие – боязнь агрессии.</w:t>
      </w:r>
    </w:p>
    <w:p w:rsidR="00B37B15" w:rsidRPr="00B37B15" w:rsidRDefault="00B37B15" w:rsidP="00B37B15">
      <w:pPr>
        <w:pStyle w:val="a3"/>
        <w:jc w:val="both"/>
        <w:rPr>
          <w:rFonts w:ascii="Times New Roman" w:hAnsi="Times New Roman" w:cs="Times New Roman"/>
          <w:sz w:val="28"/>
        </w:rPr>
      </w:pPr>
      <w:r w:rsidRPr="00B37B15">
        <w:rPr>
          <w:rFonts w:ascii="Times New Roman" w:hAnsi="Times New Roman" w:cs="Times New Roman"/>
          <w:sz w:val="28"/>
        </w:rPr>
        <w:t xml:space="preserve">Все окружающие – негативизм; асоциальность или </w:t>
      </w:r>
      <w:proofErr w:type="spellStart"/>
      <w:r w:rsidRPr="00B37B15">
        <w:rPr>
          <w:rFonts w:ascii="Times New Roman" w:hAnsi="Times New Roman" w:cs="Times New Roman"/>
          <w:sz w:val="28"/>
        </w:rPr>
        <w:t>антисоциальность</w:t>
      </w:r>
      <w:proofErr w:type="spellEnd"/>
      <w:r w:rsidRPr="00B37B15">
        <w:rPr>
          <w:rFonts w:ascii="Times New Roman" w:hAnsi="Times New Roman" w:cs="Times New Roman"/>
          <w:sz w:val="28"/>
        </w:rPr>
        <w:t>.</w:t>
      </w:r>
    </w:p>
    <w:p w:rsidR="00B37B15" w:rsidRPr="00B37B15" w:rsidRDefault="00B37B15" w:rsidP="00B37B1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37B15" w:rsidRPr="00B37B15" w:rsidRDefault="00B37B15" w:rsidP="00B37B15">
      <w:pPr>
        <w:pStyle w:val="a3"/>
        <w:jc w:val="both"/>
        <w:rPr>
          <w:rFonts w:ascii="Times New Roman" w:hAnsi="Times New Roman" w:cs="Times New Roman"/>
          <w:sz w:val="28"/>
        </w:rPr>
      </w:pPr>
      <w:r w:rsidRPr="00B37B15">
        <w:rPr>
          <w:rFonts w:ascii="Times New Roman" w:hAnsi="Times New Roman" w:cs="Times New Roman"/>
          <w:sz w:val="28"/>
        </w:rPr>
        <w:t>Описание способов защиты от опасности, указание на гигантский ее размер – тревожность, боязнь агрессии.</w:t>
      </w:r>
    </w:p>
    <w:p w:rsidR="00B37B15" w:rsidRPr="00B37B15" w:rsidRDefault="00B37B15" w:rsidP="00B37B1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37B15" w:rsidRPr="00B37B15" w:rsidRDefault="00B37B15" w:rsidP="00B37B15">
      <w:pPr>
        <w:pStyle w:val="a3"/>
        <w:jc w:val="both"/>
        <w:rPr>
          <w:rFonts w:ascii="Times New Roman" w:hAnsi="Times New Roman" w:cs="Times New Roman"/>
          <w:sz w:val="28"/>
        </w:rPr>
      </w:pPr>
      <w:r w:rsidRPr="00B37B15">
        <w:rPr>
          <w:rFonts w:ascii="Times New Roman" w:hAnsi="Times New Roman" w:cs="Times New Roman"/>
          <w:sz w:val="28"/>
        </w:rPr>
        <w:t>Особо длинный перечень страхов; страхи, нетипичные для животных (тьма, смерть, насекомые) – страхи, невротическое состояние.</w:t>
      </w:r>
    </w:p>
    <w:p w:rsidR="00B37B15" w:rsidRPr="00B37B15" w:rsidRDefault="00B37B15" w:rsidP="00B37B1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37B15" w:rsidRPr="00B37B15" w:rsidRDefault="00B37B15" w:rsidP="00B37B15">
      <w:pPr>
        <w:pStyle w:val="a3"/>
        <w:jc w:val="both"/>
        <w:rPr>
          <w:rFonts w:ascii="Times New Roman" w:hAnsi="Times New Roman" w:cs="Times New Roman"/>
          <w:sz w:val="28"/>
        </w:rPr>
      </w:pPr>
      <w:r w:rsidRPr="00B37B15">
        <w:rPr>
          <w:rFonts w:ascii="Times New Roman" w:hAnsi="Times New Roman" w:cs="Times New Roman"/>
          <w:sz w:val="28"/>
        </w:rPr>
        <w:t>Тема размножения – значимость сексуальной сферы.</w:t>
      </w:r>
    </w:p>
    <w:p w:rsidR="00B37B15" w:rsidRPr="00B37B15" w:rsidRDefault="00B37B15" w:rsidP="00B37B1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37B15" w:rsidRPr="00B37B15" w:rsidRDefault="00B37B15" w:rsidP="00B37B15">
      <w:pPr>
        <w:pStyle w:val="a3"/>
        <w:jc w:val="both"/>
        <w:rPr>
          <w:rFonts w:ascii="Times New Roman" w:hAnsi="Times New Roman" w:cs="Times New Roman"/>
          <w:sz w:val="28"/>
        </w:rPr>
      </w:pPr>
      <w:r w:rsidRPr="00B37B15">
        <w:rPr>
          <w:rFonts w:ascii="Times New Roman" w:hAnsi="Times New Roman" w:cs="Times New Roman"/>
          <w:sz w:val="28"/>
        </w:rPr>
        <w:t>Бесполые формы размножения – напряженное, внутренне конфликтное отношение к сексуальной сфере.</w:t>
      </w:r>
    </w:p>
    <w:p w:rsidR="00B37B15" w:rsidRPr="00B37B15" w:rsidRDefault="00B37B15" w:rsidP="00B37B1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37B15" w:rsidRPr="00B37B15" w:rsidRDefault="00B37B15" w:rsidP="00B37B15">
      <w:pPr>
        <w:pStyle w:val="a3"/>
        <w:jc w:val="both"/>
        <w:rPr>
          <w:rFonts w:ascii="Times New Roman" w:hAnsi="Times New Roman" w:cs="Times New Roman"/>
          <w:sz w:val="28"/>
        </w:rPr>
      </w:pPr>
      <w:r w:rsidRPr="00B37B15">
        <w:rPr>
          <w:rFonts w:ascii="Times New Roman" w:hAnsi="Times New Roman" w:cs="Times New Roman"/>
          <w:sz w:val="28"/>
        </w:rPr>
        <w:t>Желание животного</w:t>
      </w:r>
    </w:p>
    <w:p w:rsidR="00B37B15" w:rsidRPr="00B37B15" w:rsidRDefault="00B37B15" w:rsidP="00B37B15">
      <w:pPr>
        <w:pStyle w:val="a3"/>
        <w:jc w:val="both"/>
        <w:rPr>
          <w:rFonts w:ascii="Times New Roman" w:hAnsi="Times New Roman" w:cs="Times New Roman"/>
          <w:sz w:val="28"/>
        </w:rPr>
      </w:pPr>
      <w:r w:rsidRPr="00B37B15">
        <w:rPr>
          <w:rFonts w:ascii="Times New Roman" w:hAnsi="Times New Roman" w:cs="Times New Roman"/>
          <w:sz w:val="28"/>
        </w:rPr>
        <w:t>Иметь друзей – недостаток общения.</w:t>
      </w:r>
    </w:p>
    <w:p w:rsidR="00B37B15" w:rsidRPr="00B37B15" w:rsidRDefault="00B37B15" w:rsidP="00B37B15">
      <w:pPr>
        <w:pStyle w:val="a3"/>
        <w:jc w:val="both"/>
        <w:rPr>
          <w:rFonts w:ascii="Times New Roman" w:hAnsi="Times New Roman" w:cs="Times New Roman"/>
          <w:sz w:val="28"/>
        </w:rPr>
      </w:pPr>
      <w:r w:rsidRPr="00B37B15">
        <w:rPr>
          <w:rFonts w:ascii="Times New Roman" w:hAnsi="Times New Roman" w:cs="Times New Roman"/>
          <w:sz w:val="28"/>
        </w:rPr>
        <w:t>Не иметь врагов – боязнь агрессии; иногда настороженность, подозрительность.</w:t>
      </w:r>
    </w:p>
    <w:p w:rsidR="00B37B15" w:rsidRPr="00B37B15" w:rsidRDefault="00B37B15" w:rsidP="00B37B15">
      <w:pPr>
        <w:pStyle w:val="a3"/>
        <w:jc w:val="both"/>
        <w:rPr>
          <w:rFonts w:ascii="Times New Roman" w:hAnsi="Times New Roman" w:cs="Times New Roman"/>
          <w:sz w:val="28"/>
        </w:rPr>
      </w:pPr>
      <w:r w:rsidRPr="00B37B15">
        <w:rPr>
          <w:rFonts w:ascii="Times New Roman" w:hAnsi="Times New Roman" w:cs="Times New Roman"/>
          <w:sz w:val="28"/>
        </w:rPr>
        <w:t>Чтобы его не боялись – боязнь агрессии.</w:t>
      </w:r>
    </w:p>
    <w:p w:rsidR="00B37B15" w:rsidRPr="00B37B15" w:rsidRDefault="00B37B15" w:rsidP="00B37B15">
      <w:pPr>
        <w:pStyle w:val="a3"/>
        <w:jc w:val="both"/>
        <w:rPr>
          <w:rFonts w:ascii="Times New Roman" w:hAnsi="Times New Roman" w:cs="Times New Roman"/>
          <w:sz w:val="28"/>
        </w:rPr>
      </w:pPr>
      <w:r w:rsidRPr="00B37B15">
        <w:rPr>
          <w:rFonts w:ascii="Times New Roman" w:hAnsi="Times New Roman" w:cs="Times New Roman"/>
          <w:sz w:val="28"/>
        </w:rPr>
        <w:t>Стать обычным животным, стать человеком – эмоциональный дискомфорт, связанный с ощущением своего отличия от окружающих;</w:t>
      </w:r>
    </w:p>
    <w:p w:rsidR="00B37B15" w:rsidRPr="00B37B15" w:rsidRDefault="00B37B15" w:rsidP="00B37B15">
      <w:pPr>
        <w:pStyle w:val="a3"/>
        <w:jc w:val="both"/>
        <w:rPr>
          <w:rFonts w:ascii="Times New Roman" w:hAnsi="Times New Roman" w:cs="Times New Roman"/>
          <w:sz w:val="28"/>
        </w:rPr>
      </w:pPr>
      <w:r w:rsidRPr="00B37B15">
        <w:rPr>
          <w:rFonts w:ascii="Times New Roman" w:hAnsi="Times New Roman" w:cs="Times New Roman"/>
          <w:sz w:val="28"/>
        </w:rPr>
        <w:lastRenderedPageBreak/>
        <w:t>Стать большим по размеру – ощущение своей малой значимости; боязнь агрессии, потребность в защите.</w:t>
      </w:r>
    </w:p>
    <w:p w:rsidR="00B37B15" w:rsidRPr="00B37B15" w:rsidRDefault="00B37B15" w:rsidP="00B37B1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37B15" w:rsidRPr="00B37B15" w:rsidRDefault="00B37B15" w:rsidP="00B37B15">
      <w:pPr>
        <w:pStyle w:val="a3"/>
        <w:jc w:val="both"/>
        <w:rPr>
          <w:rFonts w:ascii="Times New Roman" w:hAnsi="Times New Roman" w:cs="Times New Roman"/>
          <w:sz w:val="28"/>
        </w:rPr>
      </w:pPr>
      <w:r w:rsidRPr="00B37B15">
        <w:rPr>
          <w:rFonts w:ascii="Times New Roman" w:hAnsi="Times New Roman" w:cs="Times New Roman"/>
          <w:sz w:val="28"/>
        </w:rPr>
        <w:t>Интерпретация дополнительных задач</w:t>
      </w:r>
    </w:p>
    <w:p w:rsidR="00B37B15" w:rsidRPr="00B37B15" w:rsidRDefault="00B37B15" w:rsidP="00B37B15">
      <w:pPr>
        <w:pStyle w:val="a3"/>
        <w:jc w:val="both"/>
        <w:rPr>
          <w:rFonts w:ascii="Times New Roman" w:hAnsi="Times New Roman" w:cs="Times New Roman"/>
          <w:sz w:val="28"/>
        </w:rPr>
      </w:pPr>
      <w:r w:rsidRPr="00B37B15">
        <w:rPr>
          <w:rFonts w:ascii="Times New Roman" w:hAnsi="Times New Roman" w:cs="Times New Roman"/>
          <w:sz w:val="28"/>
        </w:rPr>
        <w:t>Наиболее зл</w:t>
      </w:r>
      <w:r w:rsidR="00B32310">
        <w:rPr>
          <w:rFonts w:ascii="Times New Roman" w:hAnsi="Times New Roman" w:cs="Times New Roman"/>
          <w:sz w:val="28"/>
        </w:rPr>
        <w:t>ое</w:t>
      </w:r>
      <w:r w:rsidRPr="00B37B15">
        <w:rPr>
          <w:rFonts w:ascii="Times New Roman" w:hAnsi="Times New Roman" w:cs="Times New Roman"/>
          <w:sz w:val="28"/>
        </w:rPr>
        <w:t xml:space="preserve"> и страшн</w:t>
      </w:r>
      <w:r w:rsidR="00B32310">
        <w:rPr>
          <w:rFonts w:ascii="Times New Roman" w:hAnsi="Times New Roman" w:cs="Times New Roman"/>
          <w:sz w:val="28"/>
        </w:rPr>
        <w:t>ое</w:t>
      </w:r>
      <w:r w:rsidRPr="00B37B15">
        <w:rPr>
          <w:rFonts w:ascii="Times New Roman" w:hAnsi="Times New Roman" w:cs="Times New Roman"/>
          <w:sz w:val="28"/>
        </w:rPr>
        <w:t xml:space="preserve"> животное по сравнению с обычн</w:t>
      </w:r>
      <w:r w:rsidR="00B32310">
        <w:rPr>
          <w:rFonts w:ascii="Times New Roman" w:hAnsi="Times New Roman" w:cs="Times New Roman"/>
          <w:sz w:val="28"/>
        </w:rPr>
        <w:t>ым</w:t>
      </w:r>
      <w:r w:rsidRPr="00B37B15">
        <w:rPr>
          <w:rFonts w:ascii="Times New Roman" w:hAnsi="Times New Roman" w:cs="Times New Roman"/>
          <w:sz w:val="28"/>
        </w:rPr>
        <w:t xml:space="preserve"> животным</w:t>
      </w:r>
    </w:p>
    <w:p w:rsidR="00B37B15" w:rsidRPr="00B37B15" w:rsidRDefault="00B37B15" w:rsidP="00B37B15">
      <w:pPr>
        <w:pStyle w:val="a3"/>
        <w:jc w:val="both"/>
        <w:rPr>
          <w:rFonts w:ascii="Times New Roman" w:hAnsi="Times New Roman" w:cs="Times New Roman"/>
          <w:sz w:val="28"/>
        </w:rPr>
      </w:pPr>
      <w:r w:rsidRPr="00B37B15">
        <w:rPr>
          <w:rFonts w:ascii="Times New Roman" w:hAnsi="Times New Roman" w:cs="Times New Roman"/>
          <w:sz w:val="28"/>
        </w:rPr>
        <w:t>Лишено признаков агрессивности – стремление скрыть свои агрессивные тенденции, иногда полное отсутствие агрессивности.</w:t>
      </w:r>
    </w:p>
    <w:p w:rsidR="00B37B15" w:rsidRPr="00B37B15" w:rsidRDefault="00B37B15" w:rsidP="00B37B15">
      <w:pPr>
        <w:pStyle w:val="a3"/>
        <w:jc w:val="both"/>
        <w:rPr>
          <w:rFonts w:ascii="Times New Roman" w:hAnsi="Times New Roman" w:cs="Times New Roman"/>
          <w:sz w:val="28"/>
        </w:rPr>
      </w:pPr>
      <w:r w:rsidRPr="00B37B15">
        <w:rPr>
          <w:rFonts w:ascii="Times New Roman" w:hAnsi="Times New Roman" w:cs="Times New Roman"/>
          <w:sz w:val="28"/>
        </w:rPr>
        <w:t>Из признаков агрессивности присутствуют только зубы – склонность к вербальной агрессии: грубости, крика, угроз.</w:t>
      </w:r>
    </w:p>
    <w:p w:rsidR="00B37B15" w:rsidRPr="00B37B15" w:rsidRDefault="00B37B15" w:rsidP="00B37B15">
      <w:pPr>
        <w:pStyle w:val="a3"/>
        <w:jc w:val="both"/>
        <w:rPr>
          <w:rFonts w:ascii="Times New Roman" w:hAnsi="Times New Roman" w:cs="Times New Roman"/>
          <w:sz w:val="28"/>
        </w:rPr>
      </w:pPr>
      <w:r w:rsidRPr="00B37B15">
        <w:rPr>
          <w:rFonts w:ascii="Times New Roman" w:hAnsi="Times New Roman" w:cs="Times New Roman"/>
          <w:sz w:val="28"/>
        </w:rPr>
        <w:t>Особо выраженная агрессивная символика: острые рога, оружие – высокая агрессивность.</w:t>
      </w:r>
    </w:p>
    <w:p w:rsidR="00B37B15" w:rsidRPr="00B37B15" w:rsidRDefault="00B37B15" w:rsidP="00B37B15">
      <w:pPr>
        <w:pStyle w:val="a3"/>
        <w:jc w:val="both"/>
        <w:rPr>
          <w:rFonts w:ascii="Times New Roman" w:hAnsi="Times New Roman" w:cs="Times New Roman"/>
          <w:sz w:val="28"/>
        </w:rPr>
      </w:pPr>
      <w:r w:rsidRPr="00B37B15">
        <w:rPr>
          <w:rFonts w:ascii="Times New Roman" w:hAnsi="Times New Roman" w:cs="Times New Roman"/>
          <w:sz w:val="28"/>
        </w:rPr>
        <w:t>То же, в сочетании с признаками высокой тревожности: штриховкой рисунка, многочисленными исправлениями – невротическая агрессия как реакция на ощущение эмоционального дискомфорта.</w:t>
      </w:r>
    </w:p>
    <w:p w:rsidR="00B37B15" w:rsidRPr="00B37B15" w:rsidRDefault="00B37B15" w:rsidP="00B37B15">
      <w:pPr>
        <w:pStyle w:val="a3"/>
        <w:jc w:val="both"/>
        <w:rPr>
          <w:rFonts w:ascii="Times New Roman" w:hAnsi="Times New Roman" w:cs="Times New Roman"/>
          <w:sz w:val="28"/>
        </w:rPr>
      </w:pPr>
      <w:r w:rsidRPr="00B37B15">
        <w:rPr>
          <w:rFonts w:ascii="Times New Roman" w:hAnsi="Times New Roman" w:cs="Times New Roman"/>
          <w:sz w:val="28"/>
        </w:rPr>
        <w:t>Иглы, шипы и другие оборонительные средства – боязнь нападения и склонность к защитной агрессии.</w:t>
      </w:r>
    </w:p>
    <w:p w:rsidR="00B37B15" w:rsidRPr="00B37B15" w:rsidRDefault="00B37B15" w:rsidP="00B37B15">
      <w:pPr>
        <w:pStyle w:val="a3"/>
        <w:jc w:val="both"/>
        <w:rPr>
          <w:rFonts w:ascii="Times New Roman" w:hAnsi="Times New Roman" w:cs="Times New Roman"/>
          <w:sz w:val="28"/>
        </w:rPr>
      </w:pPr>
      <w:r w:rsidRPr="00B37B15">
        <w:rPr>
          <w:rFonts w:ascii="Times New Roman" w:hAnsi="Times New Roman" w:cs="Times New Roman"/>
          <w:sz w:val="28"/>
        </w:rPr>
        <w:t>Большие глаза с радужкою закрашенным черным – боязнь агрессии.</w:t>
      </w:r>
    </w:p>
    <w:p w:rsidR="00B37B15" w:rsidRPr="00B37B15" w:rsidRDefault="00B37B15" w:rsidP="00B37B1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37B15" w:rsidRPr="00B37B15" w:rsidRDefault="00B37B15" w:rsidP="00B37B15">
      <w:pPr>
        <w:pStyle w:val="a3"/>
        <w:jc w:val="both"/>
        <w:rPr>
          <w:rFonts w:ascii="Times New Roman" w:hAnsi="Times New Roman" w:cs="Times New Roman"/>
          <w:sz w:val="28"/>
        </w:rPr>
      </w:pPr>
      <w:r w:rsidRPr="00B37B15">
        <w:rPr>
          <w:rFonts w:ascii="Times New Roman" w:hAnsi="Times New Roman" w:cs="Times New Roman"/>
          <w:sz w:val="28"/>
        </w:rPr>
        <w:t>Распад формы, появление невротических признаков: изображение внутренних органов, кровеносных сосудов – низкая устойчивость к стрессу, невротическая реакция на стресс; иногда психическое заболевание.</w:t>
      </w:r>
    </w:p>
    <w:p w:rsidR="00537E5E" w:rsidRDefault="00537E5E" w:rsidP="00B37B1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37B15" w:rsidRPr="00B37B15" w:rsidRDefault="00B37B15" w:rsidP="00B37B15">
      <w:pPr>
        <w:pStyle w:val="a3"/>
        <w:jc w:val="both"/>
        <w:rPr>
          <w:rFonts w:ascii="Times New Roman" w:hAnsi="Times New Roman" w:cs="Times New Roman"/>
          <w:sz w:val="28"/>
        </w:rPr>
      </w:pPr>
      <w:r w:rsidRPr="00B37B15">
        <w:rPr>
          <w:rFonts w:ascii="Times New Roman" w:hAnsi="Times New Roman" w:cs="Times New Roman"/>
          <w:sz w:val="28"/>
        </w:rPr>
        <w:t xml:space="preserve">Асоциальная символика: сигарета, рюмка, животное в виде черта или бабы-яги – </w:t>
      </w:r>
      <w:r w:rsidR="00AC3307">
        <w:rPr>
          <w:rFonts w:ascii="Times New Roman" w:hAnsi="Times New Roman" w:cs="Times New Roman"/>
          <w:sz w:val="28"/>
        </w:rPr>
        <w:t>негативные</w:t>
      </w:r>
      <w:r w:rsidRPr="00B37B15">
        <w:rPr>
          <w:rFonts w:ascii="Times New Roman" w:hAnsi="Times New Roman" w:cs="Times New Roman"/>
          <w:sz w:val="28"/>
        </w:rPr>
        <w:t xml:space="preserve">, иногда психопатические или </w:t>
      </w:r>
      <w:proofErr w:type="spellStart"/>
      <w:r w:rsidRPr="00B37B15">
        <w:rPr>
          <w:rFonts w:ascii="Times New Roman" w:hAnsi="Times New Roman" w:cs="Times New Roman"/>
          <w:sz w:val="28"/>
        </w:rPr>
        <w:t>психопатоподобные</w:t>
      </w:r>
      <w:proofErr w:type="spellEnd"/>
      <w:r w:rsidRPr="00B37B15">
        <w:rPr>
          <w:rFonts w:ascii="Times New Roman" w:hAnsi="Times New Roman" w:cs="Times New Roman"/>
          <w:sz w:val="28"/>
        </w:rPr>
        <w:t xml:space="preserve"> реакции на конфликтную ситуацию, угрозу агрессии, стрессовую ситуацию.</w:t>
      </w:r>
    </w:p>
    <w:p w:rsidR="00B37B15" w:rsidRPr="00B37B15" w:rsidRDefault="00B37B15" w:rsidP="00B37B15">
      <w:pPr>
        <w:pStyle w:val="a3"/>
        <w:jc w:val="both"/>
        <w:rPr>
          <w:rFonts w:ascii="Times New Roman" w:hAnsi="Times New Roman" w:cs="Times New Roman"/>
          <w:sz w:val="28"/>
        </w:rPr>
      </w:pPr>
      <w:r w:rsidRPr="00B37B15">
        <w:rPr>
          <w:rFonts w:ascii="Times New Roman" w:hAnsi="Times New Roman" w:cs="Times New Roman"/>
          <w:sz w:val="28"/>
        </w:rPr>
        <w:t>Четкая уверенная линия – высокая сопротивляемость стрессу, способность эффективно действовать в стрессовых ситуациях.</w:t>
      </w:r>
    </w:p>
    <w:p w:rsidR="00B37B15" w:rsidRPr="00B37B15" w:rsidRDefault="00B37B15" w:rsidP="00B37B1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37B15" w:rsidRPr="00B37B15" w:rsidRDefault="00B37B15" w:rsidP="00B37B15">
      <w:pPr>
        <w:pStyle w:val="a3"/>
        <w:jc w:val="both"/>
        <w:rPr>
          <w:rFonts w:ascii="Times New Roman" w:hAnsi="Times New Roman" w:cs="Times New Roman"/>
          <w:sz w:val="28"/>
        </w:rPr>
      </w:pPr>
      <w:r w:rsidRPr="00B37B15">
        <w:rPr>
          <w:rFonts w:ascii="Times New Roman" w:hAnsi="Times New Roman" w:cs="Times New Roman"/>
          <w:sz w:val="28"/>
        </w:rPr>
        <w:t>Счастливая животное в сравнении с обычной</w:t>
      </w:r>
    </w:p>
    <w:p w:rsidR="00B37B15" w:rsidRPr="00B37B15" w:rsidRDefault="00B37B15" w:rsidP="00B37B15">
      <w:pPr>
        <w:pStyle w:val="a3"/>
        <w:jc w:val="both"/>
        <w:rPr>
          <w:rFonts w:ascii="Times New Roman" w:hAnsi="Times New Roman" w:cs="Times New Roman"/>
          <w:sz w:val="28"/>
        </w:rPr>
      </w:pPr>
      <w:r w:rsidRPr="00B37B15">
        <w:rPr>
          <w:rFonts w:ascii="Times New Roman" w:hAnsi="Times New Roman" w:cs="Times New Roman"/>
          <w:sz w:val="28"/>
        </w:rPr>
        <w:t>Всегда обеспечено едой – высокая значимость материальных ценностей; ощущение бытового неблагополучия; представление о ненадежности своего материального положения.</w:t>
      </w:r>
    </w:p>
    <w:p w:rsidR="00B37B15" w:rsidRPr="00B37B15" w:rsidRDefault="00E70A80" w:rsidP="00B37B1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Защищена от любых врагов </w:t>
      </w:r>
      <w:r w:rsidR="00B37B15" w:rsidRPr="00B37B15">
        <w:rPr>
          <w:rFonts w:ascii="Times New Roman" w:hAnsi="Times New Roman" w:cs="Times New Roman"/>
          <w:sz w:val="28"/>
        </w:rPr>
        <w:t>– боязнь агрессии; иногда настороженное отношение к окружающим.</w:t>
      </w:r>
    </w:p>
    <w:p w:rsidR="00B37B15" w:rsidRPr="00B37B15" w:rsidRDefault="00B37B15" w:rsidP="00B37B15">
      <w:pPr>
        <w:pStyle w:val="a3"/>
        <w:jc w:val="both"/>
        <w:rPr>
          <w:rFonts w:ascii="Times New Roman" w:hAnsi="Times New Roman" w:cs="Times New Roman"/>
          <w:sz w:val="28"/>
        </w:rPr>
      </w:pPr>
      <w:r w:rsidRPr="00B37B15">
        <w:rPr>
          <w:rFonts w:ascii="Times New Roman" w:hAnsi="Times New Roman" w:cs="Times New Roman"/>
          <w:sz w:val="28"/>
        </w:rPr>
        <w:t>Если способн</w:t>
      </w:r>
      <w:r w:rsidR="00F04F1F">
        <w:rPr>
          <w:rFonts w:ascii="Times New Roman" w:hAnsi="Times New Roman" w:cs="Times New Roman"/>
          <w:sz w:val="28"/>
        </w:rPr>
        <w:t>о</w:t>
      </w:r>
      <w:r w:rsidRPr="00B37B15">
        <w:rPr>
          <w:rFonts w:ascii="Times New Roman" w:hAnsi="Times New Roman" w:cs="Times New Roman"/>
          <w:sz w:val="28"/>
        </w:rPr>
        <w:t xml:space="preserve"> жить всюду (на земле, в воде, в воздухе) – высокая ценность свободы; стремление к независимости, самостоятельности.</w:t>
      </w:r>
    </w:p>
    <w:p w:rsidR="00B37B15" w:rsidRPr="00B37B15" w:rsidRDefault="00B37B15" w:rsidP="00B37B15">
      <w:pPr>
        <w:pStyle w:val="a3"/>
        <w:jc w:val="both"/>
        <w:rPr>
          <w:rFonts w:ascii="Times New Roman" w:hAnsi="Times New Roman" w:cs="Times New Roman"/>
          <w:sz w:val="28"/>
        </w:rPr>
      </w:pPr>
      <w:r w:rsidRPr="00B37B15">
        <w:rPr>
          <w:rFonts w:ascii="Times New Roman" w:hAnsi="Times New Roman" w:cs="Times New Roman"/>
          <w:sz w:val="28"/>
        </w:rPr>
        <w:t>Живет вечно или очень долго – ипохондрические тенденции; иногда страх болезни, смерти.</w:t>
      </w:r>
    </w:p>
    <w:p w:rsidR="00B37B15" w:rsidRPr="00B37B15" w:rsidRDefault="00B37B15" w:rsidP="00B37B15">
      <w:pPr>
        <w:pStyle w:val="a3"/>
        <w:jc w:val="both"/>
        <w:rPr>
          <w:rFonts w:ascii="Times New Roman" w:hAnsi="Times New Roman" w:cs="Times New Roman"/>
          <w:sz w:val="28"/>
        </w:rPr>
      </w:pPr>
      <w:r w:rsidRPr="00B37B15">
        <w:rPr>
          <w:rFonts w:ascii="Times New Roman" w:hAnsi="Times New Roman" w:cs="Times New Roman"/>
          <w:sz w:val="28"/>
        </w:rPr>
        <w:t>Имеет много друзей – высокая ценность общения; неудовлетворенная потребность в общении.</w:t>
      </w:r>
    </w:p>
    <w:p w:rsidR="00B37B15" w:rsidRPr="00B37B15" w:rsidRDefault="00F04F1F" w:rsidP="00B37B1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Его </w:t>
      </w:r>
      <w:r w:rsidR="00B37B15" w:rsidRPr="00B37B15">
        <w:rPr>
          <w:rFonts w:ascii="Times New Roman" w:hAnsi="Times New Roman" w:cs="Times New Roman"/>
          <w:sz w:val="28"/>
        </w:rPr>
        <w:t>все любят – высокая ценность эмоциональных связей.</w:t>
      </w:r>
    </w:p>
    <w:p w:rsidR="00B37B15" w:rsidRPr="00B37B15" w:rsidRDefault="00B37B15" w:rsidP="00B37B15">
      <w:pPr>
        <w:pStyle w:val="a3"/>
        <w:jc w:val="both"/>
        <w:rPr>
          <w:rFonts w:ascii="Times New Roman" w:hAnsi="Times New Roman" w:cs="Times New Roman"/>
          <w:sz w:val="28"/>
        </w:rPr>
      </w:pPr>
      <w:r w:rsidRPr="00B37B15">
        <w:rPr>
          <w:rFonts w:ascii="Times New Roman" w:hAnsi="Times New Roman" w:cs="Times New Roman"/>
          <w:sz w:val="28"/>
        </w:rPr>
        <w:t xml:space="preserve">Доставляет радость другим – высокая ценность общения; иногда </w:t>
      </w:r>
      <w:proofErr w:type="spellStart"/>
      <w:r w:rsidRPr="00B37B15">
        <w:rPr>
          <w:rFonts w:ascii="Times New Roman" w:hAnsi="Times New Roman" w:cs="Times New Roman"/>
          <w:sz w:val="28"/>
        </w:rPr>
        <w:t>гиперсоциальность</w:t>
      </w:r>
      <w:proofErr w:type="spellEnd"/>
      <w:r w:rsidRPr="00B37B15">
        <w:rPr>
          <w:rFonts w:ascii="Times New Roman" w:hAnsi="Times New Roman" w:cs="Times New Roman"/>
          <w:sz w:val="28"/>
        </w:rPr>
        <w:t>; стремление произвести хорошее впечатление на психолога.</w:t>
      </w:r>
    </w:p>
    <w:p w:rsidR="00B37B15" w:rsidRPr="00B37B15" w:rsidRDefault="00B37B15" w:rsidP="00B37B15">
      <w:pPr>
        <w:pStyle w:val="a3"/>
        <w:jc w:val="both"/>
        <w:rPr>
          <w:rFonts w:ascii="Times New Roman" w:hAnsi="Times New Roman" w:cs="Times New Roman"/>
          <w:sz w:val="28"/>
        </w:rPr>
      </w:pPr>
      <w:r w:rsidRPr="00B37B15">
        <w:rPr>
          <w:rFonts w:ascii="Times New Roman" w:hAnsi="Times New Roman" w:cs="Times New Roman"/>
          <w:sz w:val="28"/>
        </w:rPr>
        <w:lastRenderedPageBreak/>
        <w:t>Красив</w:t>
      </w:r>
      <w:r w:rsidR="000B6E2B">
        <w:rPr>
          <w:rFonts w:ascii="Times New Roman" w:hAnsi="Times New Roman" w:cs="Times New Roman"/>
          <w:sz w:val="28"/>
        </w:rPr>
        <w:t>ое</w:t>
      </w:r>
      <w:r w:rsidRPr="00B37B15">
        <w:rPr>
          <w:rFonts w:ascii="Times New Roman" w:hAnsi="Times New Roman" w:cs="Times New Roman"/>
          <w:sz w:val="28"/>
        </w:rPr>
        <w:t>, умн</w:t>
      </w:r>
      <w:r w:rsidR="000B6E2B">
        <w:rPr>
          <w:rFonts w:ascii="Times New Roman" w:hAnsi="Times New Roman" w:cs="Times New Roman"/>
          <w:sz w:val="28"/>
        </w:rPr>
        <w:t>ое</w:t>
      </w:r>
      <w:r w:rsidRPr="00B37B15">
        <w:rPr>
          <w:rFonts w:ascii="Times New Roman" w:hAnsi="Times New Roman" w:cs="Times New Roman"/>
          <w:sz w:val="28"/>
        </w:rPr>
        <w:t xml:space="preserve"> – высокая ценность соответствующих качеств; сомнение в наличии этих качеств у себя.</w:t>
      </w:r>
    </w:p>
    <w:p w:rsidR="00B37B15" w:rsidRPr="00B37B15" w:rsidRDefault="00B37B15" w:rsidP="00B37B15">
      <w:pPr>
        <w:pStyle w:val="a3"/>
        <w:jc w:val="both"/>
        <w:rPr>
          <w:rFonts w:ascii="Times New Roman" w:hAnsi="Times New Roman" w:cs="Times New Roman"/>
          <w:sz w:val="28"/>
        </w:rPr>
      </w:pPr>
      <w:r w:rsidRPr="00B37B15">
        <w:rPr>
          <w:rFonts w:ascii="Times New Roman" w:hAnsi="Times New Roman" w:cs="Times New Roman"/>
          <w:sz w:val="28"/>
        </w:rPr>
        <w:t>Счастлив</w:t>
      </w:r>
      <w:r w:rsidR="008E3F02">
        <w:rPr>
          <w:rFonts w:ascii="Times New Roman" w:hAnsi="Times New Roman" w:cs="Times New Roman"/>
          <w:sz w:val="28"/>
        </w:rPr>
        <w:t>о</w:t>
      </w:r>
      <w:r w:rsidRPr="00B37B15">
        <w:rPr>
          <w:rFonts w:ascii="Times New Roman" w:hAnsi="Times New Roman" w:cs="Times New Roman"/>
          <w:sz w:val="28"/>
        </w:rPr>
        <w:t xml:space="preserve"> без определенного повода (просто так) – низкий уровень понимания себя, трудности в осознании своих эмоциональных состояний; иногда склонность к снижению настроения.</w:t>
      </w:r>
    </w:p>
    <w:p w:rsidR="00B37B15" w:rsidRPr="00B37B15" w:rsidRDefault="00B37B15" w:rsidP="00B37B1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37B15" w:rsidRPr="00B37B15" w:rsidRDefault="00B37B15" w:rsidP="00B37B15">
      <w:pPr>
        <w:pStyle w:val="a3"/>
        <w:jc w:val="both"/>
        <w:rPr>
          <w:rFonts w:ascii="Times New Roman" w:hAnsi="Times New Roman" w:cs="Times New Roman"/>
          <w:sz w:val="28"/>
        </w:rPr>
      </w:pPr>
      <w:r w:rsidRPr="00B37B15">
        <w:rPr>
          <w:rFonts w:ascii="Times New Roman" w:hAnsi="Times New Roman" w:cs="Times New Roman"/>
          <w:sz w:val="28"/>
        </w:rPr>
        <w:t>Несчастное животное в сравнении с обычной</w:t>
      </w:r>
    </w:p>
    <w:p w:rsidR="00B37B15" w:rsidRPr="00B37B15" w:rsidRDefault="00B37B15" w:rsidP="00B37B15">
      <w:pPr>
        <w:pStyle w:val="a3"/>
        <w:jc w:val="both"/>
        <w:rPr>
          <w:rFonts w:ascii="Times New Roman" w:hAnsi="Times New Roman" w:cs="Times New Roman"/>
          <w:sz w:val="28"/>
        </w:rPr>
      </w:pPr>
      <w:r w:rsidRPr="00B37B15">
        <w:rPr>
          <w:rFonts w:ascii="Times New Roman" w:hAnsi="Times New Roman" w:cs="Times New Roman"/>
          <w:sz w:val="28"/>
        </w:rPr>
        <w:t>Размер сильно уменьшен – скрытые депрессивные тенденции; склонность к депрессивной реакции на неблагоприятную ситуацию.</w:t>
      </w:r>
    </w:p>
    <w:p w:rsidR="00B37B15" w:rsidRPr="00B37B15" w:rsidRDefault="00B37B15" w:rsidP="00B37B1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37B15" w:rsidRPr="00B37B15" w:rsidRDefault="00B37B15" w:rsidP="00B37B15">
      <w:pPr>
        <w:pStyle w:val="a3"/>
        <w:jc w:val="both"/>
        <w:rPr>
          <w:rFonts w:ascii="Times New Roman" w:hAnsi="Times New Roman" w:cs="Times New Roman"/>
          <w:sz w:val="28"/>
        </w:rPr>
      </w:pPr>
      <w:r w:rsidRPr="00B37B15">
        <w:rPr>
          <w:rFonts w:ascii="Times New Roman" w:hAnsi="Times New Roman" w:cs="Times New Roman"/>
          <w:sz w:val="28"/>
        </w:rPr>
        <w:t>Признаки тревоги: штриховка, множественные линии, распад целостной формы, появление линий, не относящихся к основному изображению – низкая устойчивость к стрессу; склонность к сильному повышению уровня тревоги в неблагоприятных ситуациях.</w:t>
      </w:r>
    </w:p>
    <w:p w:rsidR="00B37B15" w:rsidRPr="00B37B15" w:rsidRDefault="00B37B15" w:rsidP="00B37B15">
      <w:pPr>
        <w:pStyle w:val="a3"/>
        <w:jc w:val="both"/>
        <w:rPr>
          <w:rFonts w:ascii="Times New Roman" w:hAnsi="Times New Roman" w:cs="Times New Roman"/>
          <w:sz w:val="28"/>
        </w:rPr>
      </w:pPr>
      <w:r w:rsidRPr="00B37B15">
        <w:rPr>
          <w:rFonts w:ascii="Times New Roman" w:hAnsi="Times New Roman" w:cs="Times New Roman"/>
          <w:sz w:val="28"/>
        </w:rPr>
        <w:t>Штриховка с сильным нажимом, темн</w:t>
      </w:r>
      <w:r w:rsidR="004E678E">
        <w:rPr>
          <w:rFonts w:ascii="Times New Roman" w:hAnsi="Times New Roman" w:cs="Times New Roman"/>
          <w:sz w:val="28"/>
        </w:rPr>
        <w:t>ые</w:t>
      </w:r>
      <w:r w:rsidRPr="00B37B15">
        <w:rPr>
          <w:rFonts w:ascii="Times New Roman" w:hAnsi="Times New Roman" w:cs="Times New Roman"/>
          <w:sz w:val="28"/>
        </w:rPr>
        <w:t xml:space="preserve"> част</w:t>
      </w:r>
      <w:r w:rsidR="004E678E">
        <w:rPr>
          <w:rFonts w:ascii="Times New Roman" w:hAnsi="Times New Roman" w:cs="Times New Roman"/>
          <w:sz w:val="28"/>
        </w:rPr>
        <w:t>и</w:t>
      </w:r>
      <w:r w:rsidRPr="00B37B15">
        <w:rPr>
          <w:rFonts w:ascii="Times New Roman" w:hAnsi="Times New Roman" w:cs="Times New Roman"/>
          <w:sz w:val="28"/>
        </w:rPr>
        <w:t xml:space="preserve"> рисунка – низкая устойчивость к стрессу; склонность к появлению высокой эмоциональной напряженности в неблагоприятных ситуациях.</w:t>
      </w:r>
    </w:p>
    <w:p w:rsidR="00B37B15" w:rsidRPr="00B37B15" w:rsidRDefault="00B37B15" w:rsidP="00B37B15">
      <w:pPr>
        <w:pStyle w:val="a3"/>
        <w:jc w:val="both"/>
        <w:rPr>
          <w:rFonts w:ascii="Times New Roman" w:hAnsi="Times New Roman" w:cs="Times New Roman"/>
          <w:sz w:val="28"/>
        </w:rPr>
      </w:pPr>
      <w:r w:rsidRPr="00B37B15">
        <w:rPr>
          <w:rFonts w:ascii="Times New Roman" w:hAnsi="Times New Roman" w:cs="Times New Roman"/>
          <w:sz w:val="28"/>
        </w:rPr>
        <w:t>Подчеркнутый контур – тенденция к контролю за своими эмоциональными состояниями.</w:t>
      </w:r>
    </w:p>
    <w:p w:rsidR="00B37B15" w:rsidRPr="00B37B15" w:rsidRDefault="00B37B15" w:rsidP="00B37B15">
      <w:pPr>
        <w:pStyle w:val="a3"/>
        <w:jc w:val="both"/>
        <w:rPr>
          <w:rFonts w:ascii="Times New Roman" w:hAnsi="Times New Roman" w:cs="Times New Roman"/>
          <w:sz w:val="28"/>
        </w:rPr>
      </w:pPr>
      <w:r w:rsidRPr="00B37B15">
        <w:rPr>
          <w:rFonts w:ascii="Times New Roman" w:hAnsi="Times New Roman" w:cs="Times New Roman"/>
          <w:sz w:val="28"/>
        </w:rPr>
        <w:t>Живет одн</w:t>
      </w:r>
      <w:r w:rsidR="00CF6BBC">
        <w:rPr>
          <w:rFonts w:ascii="Times New Roman" w:hAnsi="Times New Roman" w:cs="Times New Roman"/>
          <w:sz w:val="28"/>
        </w:rPr>
        <w:t>о</w:t>
      </w:r>
      <w:r w:rsidRPr="00B37B15">
        <w:rPr>
          <w:rFonts w:ascii="Times New Roman" w:hAnsi="Times New Roman" w:cs="Times New Roman"/>
          <w:sz w:val="28"/>
        </w:rPr>
        <w:t>, не имеет друзей – чувство одиночества, неудовлетворенная потребность в общении.</w:t>
      </w:r>
    </w:p>
    <w:p w:rsidR="00B37B15" w:rsidRPr="00B37B15" w:rsidRDefault="00B37B15" w:rsidP="00B37B15">
      <w:pPr>
        <w:pStyle w:val="a3"/>
        <w:jc w:val="both"/>
        <w:rPr>
          <w:rFonts w:ascii="Times New Roman" w:hAnsi="Times New Roman" w:cs="Times New Roman"/>
          <w:sz w:val="28"/>
        </w:rPr>
      </w:pPr>
      <w:r w:rsidRPr="00B37B15">
        <w:rPr>
          <w:rFonts w:ascii="Times New Roman" w:hAnsi="Times New Roman" w:cs="Times New Roman"/>
          <w:sz w:val="28"/>
        </w:rPr>
        <w:t>Е</w:t>
      </w:r>
      <w:r w:rsidR="00CF6BBC">
        <w:rPr>
          <w:rFonts w:ascii="Times New Roman" w:hAnsi="Times New Roman" w:cs="Times New Roman"/>
          <w:sz w:val="28"/>
        </w:rPr>
        <w:t>го</w:t>
      </w:r>
      <w:r w:rsidRPr="00B37B15">
        <w:rPr>
          <w:rFonts w:ascii="Times New Roman" w:hAnsi="Times New Roman" w:cs="Times New Roman"/>
          <w:sz w:val="28"/>
        </w:rPr>
        <w:t xml:space="preserve"> никто не любит – неудовлетворенная потребность в эмоциональном контакте.</w:t>
      </w:r>
    </w:p>
    <w:p w:rsidR="00B37B15" w:rsidRPr="00B37B15" w:rsidRDefault="00B37B15" w:rsidP="00B37B15">
      <w:pPr>
        <w:pStyle w:val="a3"/>
        <w:jc w:val="both"/>
        <w:rPr>
          <w:rFonts w:ascii="Times New Roman" w:hAnsi="Times New Roman" w:cs="Times New Roman"/>
          <w:sz w:val="28"/>
        </w:rPr>
      </w:pPr>
      <w:r w:rsidRPr="00B37B15">
        <w:rPr>
          <w:rFonts w:ascii="Times New Roman" w:hAnsi="Times New Roman" w:cs="Times New Roman"/>
          <w:sz w:val="28"/>
        </w:rPr>
        <w:t>Болеет, умирает – ипохондрические тенденции; депрессивные тенденции; иногда страх смерти.</w:t>
      </w:r>
    </w:p>
    <w:p w:rsidR="00B37B15" w:rsidRPr="00B37B15" w:rsidRDefault="00B37B15" w:rsidP="00B37B15">
      <w:pPr>
        <w:pStyle w:val="a3"/>
        <w:jc w:val="both"/>
        <w:rPr>
          <w:rFonts w:ascii="Times New Roman" w:hAnsi="Times New Roman" w:cs="Times New Roman"/>
          <w:sz w:val="28"/>
        </w:rPr>
      </w:pPr>
      <w:r w:rsidRPr="00B37B15">
        <w:rPr>
          <w:rFonts w:ascii="Times New Roman" w:hAnsi="Times New Roman" w:cs="Times New Roman"/>
          <w:sz w:val="28"/>
        </w:rPr>
        <w:t>Плохо приспособлен</w:t>
      </w:r>
      <w:r w:rsidR="00CF6BBC">
        <w:rPr>
          <w:rFonts w:ascii="Times New Roman" w:hAnsi="Times New Roman" w:cs="Times New Roman"/>
          <w:sz w:val="28"/>
        </w:rPr>
        <w:t>о</w:t>
      </w:r>
      <w:bookmarkStart w:id="0" w:name="_GoBack"/>
      <w:bookmarkEnd w:id="0"/>
      <w:r w:rsidRPr="00B37B15">
        <w:rPr>
          <w:rFonts w:ascii="Times New Roman" w:hAnsi="Times New Roman" w:cs="Times New Roman"/>
          <w:sz w:val="28"/>
        </w:rPr>
        <w:t xml:space="preserve"> к жизни: с трудом передвигается, тратит очень много времени на добывание пищи – ощущение трудности жизни; низкий уровень социальной адаптации.</w:t>
      </w:r>
    </w:p>
    <w:p w:rsidR="006F2D0E" w:rsidRPr="00B37B15" w:rsidRDefault="00B37B15" w:rsidP="00B37B15">
      <w:pPr>
        <w:pStyle w:val="a3"/>
        <w:jc w:val="both"/>
        <w:rPr>
          <w:rFonts w:ascii="Times New Roman" w:hAnsi="Times New Roman" w:cs="Times New Roman"/>
          <w:sz w:val="28"/>
        </w:rPr>
      </w:pPr>
      <w:r w:rsidRPr="00B37B15">
        <w:rPr>
          <w:rFonts w:ascii="Times New Roman" w:hAnsi="Times New Roman" w:cs="Times New Roman"/>
          <w:sz w:val="28"/>
        </w:rPr>
        <w:t>Несчастное животное без причины – склонность к снижению настроения; иногда депрессивное состояние; низкий уровень понимания себя, трудности в осознании своих эмоциональных состояний.</w:t>
      </w:r>
    </w:p>
    <w:sectPr w:rsidR="006F2D0E" w:rsidRPr="00B37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212"/>
    <w:rsid w:val="00026FC4"/>
    <w:rsid w:val="00077060"/>
    <w:rsid w:val="000B6E2B"/>
    <w:rsid w:val="001619FD"/>
    <w:rsid w:val="001E4659"/>
    <w:rsid w:val="001E57E3"/>
    <w:rsid w:val="002065B3"/>
    <w:rsid w:val="002569DB"/>
    <w:rsid w:val="002D16DC"/>
    <w:rsid w:val="002E573F"/>
    <w:rsid w:val="0036655B"/>
    <w:rsid w:val="003C7536"/>
    <w:rsid w:val="00432901"/>
    <w:rsid w:val="004447A3"/>
    <w:rsid w:val="0047481D"/>
    <w:rsid w:val="004E2457"/>
    <w:rsid w:val="004E678E"/>
    <w:rsid w:val="00537E5E"/>
    <w:rsid w:val="005C4212"/>
    <w:rsid w:val="005D0007"/>
    <w:rsid w:val="00612A63"/>
    <w:rsid w:val="00686CFD"/>
    <w:rsid w:val="006F28EB"/>
    <w:rsid w:val="00704EDA"/>
    <w:rsid w:val="00736850"/>
    <w:rsid w:val="0077244D"/>
    <w:rsid w:val="008E3F02"/>
    <w:rsid w:val="0091100B"/>
    <w:rsid w:val="00977F99"/>
    <w:rsid w:val="009911B4"/>
    <w:rsid w:val="009C64B1"/>
    <w:rsid w:val="00A053FC"/>
    <w:rsid w:val="00A16998"/>
    <w:rsid w:val="00A5734E"/>
    <w:rsid w:val="00A92768"/>
    <w:rsid w:val="00AC3307"/>
    <w:rsid w:val="00B32310"/>
    <w:rsid w:val="00B37B15"/>
    <w:rsid w:val="00B542BB"/>
    <w:rsid w:val="00BF1837"/>
    <w:rsid w:val="00C525EA"/>
    <w:rsid w:val="00CD5DA5"/>
    <w:rsid w:val="00CF403F"/>
    <w:rsid w:val="00CF6BBC"/>
    <w:rsid w:val="00E01581"/>
    <w:rsid w:val="00E70A80"/>
    <w:rsid w:val="00F04F1F"/>
    <w:rsid w:val="00F101B2"/>
    <w:rsid w:val="00F21F58"/>
    <w:rsid w:val="00F31E33"/>
    <w:rsid w:val="00FF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89B4A-7EB3-4F2F-AECC-35BDF16F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B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8</Pages>
  <Words>2490</Words>
  <Characters>14198</Characters>
  <Application>Microsoft Office Word</Application>
  <DocSecurity>0</DocSecurity>
  <Lines>118</Lines>
  <Paragraphs>33</Paragraphs>
  <ScaleCrop>false</ScaleCrop>
  <Company>Reanimator Extreme Edition</Company>
  <LinksUpToDate>false</LinksUpToDate>
  <CharactersWithSpaces>16655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dcterms:created xsi:type="dcterms:W3CDTF">2016-10-22T11:31:00Z</dcterms:created>
  <dcterms:modified xsi:type="dcterms:W3CDTF">2016-10-22T16:38:00Z</dcterms:modified>
</cp:coreProperties>
</file>